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DA8E" w14:textId="77777777" w:rsidR="002D5AEB" w:rsidRDefault="002D5AEB" w:rsidP="00826A05">
      <w:pPr>
        <w:jc w:val="center"/>
        <w:rPr>
          <w:lang w:val="en-US"/>
        </w:rPr>
      </w:pPr>
    </w:p>
    <w:p w14:paraId="5B9F8A9F" w14:textId="7D505A5E" w:rsidR="007E0627" w:rsidRDefault="007E0627" w:rsidP="002D5AEB">
      <w:pPr>
        <w:jc w:val="center"/>
        <w:rPr>
          <w:b/>
          <w:bCs/>
          <w:lang w:val="en-US"/>
        </w:rPr>
      </w:pPr>
      <w:r>
        <w:rPr>
          <w:b/>
          <w:bCs/>
          <w:lang w:val="en-US"/>
        </w:rPr>
        <w:t>UNAPPROVED MINUTES</w:t>
      </w:r>
    </w:p>
    <w:p w14:paraId="6FEE5778" w14:textId="412C4D55" w:rsidR="001459BE" w:rsidRPr="002B193D" w:rsidRDefault="002E3AC8" w:rsidP="002D5AEB">
      <w:pPr>
        <w:jc w:val="center"/>
        <w:rPr>
          <w:b/>
          <w:bCs/>
          <w:lang w:val="en-US"/>
        </w:rPr>
      </w:pPr>
      <w:r w:rsidRPr="002B193D">
        <w:rPr>
          <w:b/>
          <w:bCs/>
          <w:lang w:val="en-US"/>
        </w:rPr>
        <w:t xml:space="preserve">Virtual </w:t>
      </w:r>
      <w:r w:rsidR="00826A05" w:rsidRPr="002B193D">
        <w:rPr>
          <w:b/>
          <w:bCs/>
          <w:lang w:val="en-US"/>
        </w:rPr>
        <w:t xml:space="preserve">AGM MDRAO </w:t>
      </w:r>
      <w:r w:rsidRPr="002B193D">
        <w:rPr>
          <w:b/>
          <w:bCs/>
          <w:lang w:val="en-US"/>
        </w:rPr>
        <w:t>March 5</w:t>
      </w:r>
      <w:r w:rsidR="00826A05" w:rsidRPr="002B193D">
        <w:rPr>
          <w:b/>
          <w:bCs/>
          <w:lang w:val="en-US"/>
        </w:rPr>
        <w:t>, 20</w:t>
      </w:r>
      <w:r w:rsidRPr="002B193D">
        <w:rPr>
          <w:b/>
          <w:bCs/>
          <w:lang w:val="en-US"/>
        </w:rPr>
        <w:t>21</w:t>
      </w:r>
      <w:r w:rsidR="002D5AEB" w:rsidRPr="002B193D">
        <w:rPr>
          <w:b/>
          <w:bCs/>
          <w:lang w:val="en-US"/>
        </w:rPr>
        <w:t xml:space="preserve">, </w:t>
      </w:r>
      <w:r w:rsidRPr="002B193D">
        <w:rPr>
          <w:b/>
          <w:bCs/>
          <w:lang w:val="en-US"/>
        </w:rPr>
        <w:t>6</w:t>
      </w:r>
      <w:r w:rsidR="002D5AEB" w:rsidRPr="002B193D">
        <w:rPr>
          <w:b/>
          <w:bCs/>
          <w:lang w:val="en-US"/>
        </w:rPr>
        <w:t>:</w:t>
      </w:r>
      <w:r w:rsidRPr="002B193D">
        <w:rPr>
          <w:b/>
          <w:bCs/>
          <w:lang w:val="en-US"/>
        </w:rPr>
        <w:t>30</w:t>
      </w:r>
      <w:r w:rsidR="002D5AEB" w:rsidRPr="002B193D">
        <w:rPr>
          <w:b/>
          <w:bCs/>
          <w:lang w:val="en-US"/>
        </w:rPr>
        <w:t>pm</w:t>
      </w:r>
    </w:p>
    <w:p w14:paraId="259E874A" w14:textId="77777777" w:rsidR="008A1F82" w:rsidRDefault="008A1F82" w:rsidP="002D5AEB">
      <w:pPr>
        <w:spacing w:line="240" w:lineRule="auto"/>
        <w:contextualSpacing/>
        <w:jc w:val="center"/>
      </w:pPr>
    </w:p>
    <w:p w14:paraId="3720BFE0" w14:textId="23E976FC" w:rsidR="008A1F82" w:rsidRPr="006E12C3" w:rsidRDefault="006E12C3" w:rsidP="008A1F82">
      <w:pPr>
        <w:spacing w:line="240" w:lineRule="auto"/>
        <w:contextualSpacing/>
        <w:rPr>
          <w:u w:val="single"/>
        </w:rPr>
      </w:pPr>
      <w:r w:rsidRPr="006E12C3">
        <w:rPr>
          <w:b/>
          <w:bCs/>
          <w:u w:val="single"/>
        </w:rPr>
        <w:t>ATTENDEES</w:t>
      </w:r>
      <w:r w:rsidR="008A1F82" w:rsidRPr="006E12C3">
        <w:rPr>
          <w:u w:val="single"/>
        </w:rPr>
        <w:t xml:space="preserve">: </w:t>
      </w:r>
    </w:p>
    <w:p w14:paraId="78132547" w14:textId="7D090B14" w:rsidR="002E3AC8" w:rsidRDefault="00B17EC1" w:rsidP="008A1F82">
      <w:pPr>
        <w:spacing w:line="240" w:lineRule="auto"/>
        <w:contextualSpacing/>
      </w:pPr>
      <w:r w:rsidRPr="006E12C3">
        <w:rPr>
          <w:b/>
          <w:bCs/>
        </w:rPr>
        <w:t>Executive Board:</w:t>
      </w:r>
      <w:r>
        <w:t xml:space="preserve"> </w:t>
      </w:r>
      <w:r w:rsidR="002E3AC8">
        <w:t xml:space="preserve">Jeffrey Phelps, Nathalie Legault, Candia Anderson, Tony Leite, Sara Roberts, Pablo Ramiro, </w:t>
      </w:r>
      <w:r w:rsidR="006E12C3">
        <w:t xml:space="preserve">and </w:t>
      </w:r>
      <w:r w:rsidR="002E3AC8">
        <w:t>Michael Duncan</w:t>
      </w:r>
    </w:p>
    <w:p w14:paraId="531FD1DD" w14:textId="59FF4EE7" w:rsidR="00B17EC1" w:rsidRDefault="006E12C3" w:rsidP="008A1F82">
      <w:pPr>
        <w:spacing w:line="240" w:lineRule="auto"/>
        <w:contextualSpacing/>
      </w:pPr>
      <w:r w:rsidRPr="006E12C3">
        <w:rPr>
          <w:b/>
          <w:bCs/>
        </w:rPr>
        <w:t>D</w:t>
      </w:r>
      <w:r>
        <w:rPr>
          <w:b/>
          <w:bCs/>
        </w:rPr>
        <w:t>ELTA</w:t>
      </w:r>
      <w:r w:rsidRPr="006E12C3">
        <w:rPr>
          <w:b/>
          <w:bCs/>
        </w:rPr>
        <w:t xml:space="preserve"> </w:t>
      </w:r>
      <w:r w:rsidR="00B17EC1" w:rsidRPr="006E12C3">
        <w:rPr>
          <w:b/>
          <w:bCs/>
        </w:rPr>
        <w:t>Members:</w:t>
      </w:r>
      <w:r w:rsidR="00B17EC1">
        <w:t xml:space="preserve"> </w:t>
      </w:r>
      <w:r>
        <w:t xml:space="preserve">Dawn </w:t>
      </w:r>
      <w:proofErr w:type="spellStart"/>
      <w:r>
        <w:t>Vassell</w:t>
      </w:r>
      <w:proofErr w:type="spellEnd"/>
      <w:r>
        <w:t>, Patricia Scott Lynch, Clara Ragosta, and Alma Sandoval</w:t>
      </w:r>
    </w:p>
    <w:p w14:paraId="293F5333" w14:textId="12106F98" w:rsidR="006E12C3" w:rsidRDefault="006E12C3" w:rsidP="008A1F82">
      <w:pPr>
        <w:spacing w:line="240" w:lineRule="auto"/>
        <w:contextualSpacing/>
      </w:pPr>
      <w:r w:rsidRPr="006E12C3">
        <w:rPr>
          <w:b/>
          <w:bCs/>
        </w:rPr>
        <w:t>ETA Members:</w:t>
      </w:r>
      <w:r>
        <w:t xml:space="preserve"> Maria Raj, Judith Cojuangco, Ferdinand Umali, Jennifer Richardson, </w:t>
      </w:r>
      <w:proofErr w:type="spellStart"/>
      <w:r>
        <w:t>Lobbey</w:t>
      </w:r>
      <w:proofErr w:type="spellEnd"/>
      <w:r>
        <w:t xml:space="preserve"> </w:t>
      </w:r>
      <w:proofErr w:type="spellStart"/>
      <w:r>
        <w:t>Moneda</w:t>
      </w:r>
      <w:proofErr w:type="spellEnd"/>
      <w:r>
        <w:t>, Janie Enright, and Mary Shane Soliven</w:t>
      </w:r>
    </w:p>
    <w:p w14:paraId="416E0DAD" w14:textId="6CB40C2F" w:rsidR="006E12C3" w:rsidRDefault="006E12C3" w:rsidP="008A1F82">
      <w:pPr>
        <w:spacing w:line="240" w:lineRule="auto"/>
        <w:contextualSpacing/>
      </w:pPr>
      <w:r w:rsidRPr="006E12C3">
        <w:rPr>
          <w:b/>
          <w:bCs/>
        </w:rPr>
        <w:t>GAMMA Members:</w:t>
      </w:r>
      <w:r>
        <w:t xml:space="preserve"> Manon Laflamme, and </w:t>
      </w:r>
      <w:proofErr w:type="spellStart"/>
      <w:r>
        <w:t>Roch</w:t>
      </w:r>
      <w:proofErr w:type="spellEnd"/>
      <w:r>
        <w:t xml:space="preserve"> </w:t>
      </w:r>
      <w:proofErr w:type="spellStart"/>
      <w:r>
        <w:t>Landriault</w:t>
      </w:r>
      <w:proofErr w:type="spellEnd"/>
    </w:p>
    <w:p w14:paraId="658727BB" w14:textId="01E9348C" w:rsidR="006E12C3" w:rsidRDefault="006E12C3" w:rsidP="008A1F82">
      <w:pPr>
        <w:spacing w:line="240" w:lineRule="auto"/>
        <w:contextualSpacing/>
      </w:pPr>
      <w:r w:rsidRPr="006E12C3">
        <w:rPr>
          <w:b/>
          <w:bCs/>
        </w:rPr>
        <w:t>Out of Province:</w:t>
      </w:r>
      <w:r>
        <w:t xml:space="preserve"> Janet Anderson</w:t>
      </w:r>
    </w:p>
    <w:p w14:paraId="3E1EDD48" w14:textId="52BB5BF9" w:rsidR="006E12C3" w:rsidRDefault="006E12C3" w:rsidP="008A1F82">
      <w:pPr>
        <w:spacing w:line="240" w:lineRule="auto"/>
        <w:contextualSpacing/>
      </w:pPr>
      <w:r w:rsidRPr="006E12C3">
        <w:rPr>
          <w:b/>
          <w:bCs/>
        </w:rPr>
        <w:t>SIGMA Members:</w:t>
      </w:r>
      <w:r>
        <w:t xml:space="preserve"> Sherrie Morgan, Nancy </w:t>
      </w:r>
      <w:proofErr w:type="spellStart"/>
      <w:r>
        <w:t>Hanlan</w:t>
      </w:r>
      <w:proofErr w:type="spellEnd"/>
      <w:r>
        <w:t xml:space="preserve">, Helen Nichols, Lisa </w:t>
      </w:r>
      <w:proofErr w:type="spellStart"/>
      <w:r>
        <w:t>Malleck</w:t>
      </w:r>
      <w:proofErr w:type="spellEnd"/>
      <w:r>
        <w:t>, and Stacey Marshall</w:t>
      </w:r>
    </w:p>
    <w:p w14:paraId="1A3D7DBA" w14:textId="4121F57B" w:rsidR="006E12C3" w:rsidRDefault="006E12C3" w:rsidP="008A1F82">
      <w:pPr>
        <w:spacing w:line="240" w:lineRule="auto"/>
        <w:contextualSpacing/>
      </w:pPr>
      <w:r w:rsidRPr="006E12C3">
        <w:rPr>
          <w:b/>
          <w:bCs/>
        </w:rPr>
        <w:t>THETA Members:</w:t>
      </w:r>
      <w:r>
        <w:t xml:space="preserve"> Monique Marshall</w:t>
      </w:r>
    </w:p>
    <w:p w14:paraId="7E6DD03C" w14:textId="77777777" w:rsidR="002D5AEB" w:rsidRDefault="002D5AEB" w:rsidP="00826A05">
      <w:pPr>
        <w:jc w:val="center"/>
        <w:rPr>
          <w:lang w:val="en-US"/>
        </w:rPr>
      </w:pPr>
    </w:p>
    <w:p w14:paraId="157B0495" w14:textId="0EACEBC3" w:rsidR="006E12C3" w:rsidRPr="006E12C3" w:rsidRDefault="006E12C3" w:rsidP="00AF6478">
      <w:pPr>
        <w:pStyle w:val="ListParagraph"/>
        <w:numPr>
          <w:ilvl w:val="0"/>
          <w:numId w:val="1"/>
        </w:numPr>
        <w:rPr>
          <w:b/>
          <w:bCs/>
          <w:lang w:val="en-US"/>
        </w:rPr>
      </w:pPr>
      <w:r w:rsidRPr="006E12C3">
        <w:rPr>
          <w:b/>
          <w:bCs/>
          <w:lang w:val="en-US"/>
        </w:rPr>
        <w:t>Call to order</w:t>
      </w:r>
    </w:p>
    <w:p w14:paraId="55DA8229" w14:textId="4E86691B" w:rsidR="008A1F82" w:rsidRDefault="00AF6478" w:rsidP="006E12C3">
      <w:pPr>
        <w:pStyle w:val="ListParagraph"/>
        <w:rPr>
          <w:lang w:val="en-US"/>
        </w:rPr>
      </w:pPr>
      <w:r w:rsidRPr="00AF6478">
        <w:rPr>
          <w:lang w:val="en-US"/>
        </w:rPr>
        <w:t xml:space="preserve">Meeting called </w:t>
      </w:r>
      <w:r w:rsidR="00826A05" w:rsidRPr="00AF6478">
        <w:rPr>
          <w:lang w:val="en-US"/>
        </w:rPr>
        <w:t>to order</w:t>
      </w:r>
      <w:r w:rsidR="005B69EF" w:rsidRPr="00AF6478">
        <w:rPr>
          <w:lang w:val="en-US"/>
        </w:rPr>
        <w:t xml:space="preserve"> at </w:t>
      </w:r>
      <w:r w:rsidR="007C5CAF">
        <w:rPr>
          <w:lang w:val="en-US"/>
        </w:rPr>
        <w:t>18</w:t>
      </w:r>
      <w:r w:rsidR="005B69EF" w:rsidRPr="00AF6478">
        <w:rPr>
          <w:lang w:val="en-US"/>
        </w:rPr>
        <w:t>:</w:t>
      </w:r>
      <w:r w:rsidR="007C5CAF">
        <w:rPr>
          <w:lang w:val="en-US"/>
        </w:rPr>
        <w:t>37</w:t>
      </w:r>
      <w:r>
        <w:rPr>
          <w:lang w:val="en-US"/>
        </w:rPr>
        <w:t xml:space="preserve"> by</w:t>
      </w:r>
      <w:r w:rsidR="005B69EF" w:rsidRPr="00AF6478">
        <w:rPr>
          <w:lang w:val="en-US"/>
        </w:rPr>
        <w:t xml:space="preserve"> Jeffrey Phelps</w:t>
      </w:r>
    </w:p>
    <w:p w14:paraId="3AC03C2E" w14:textId="77777777" w:rsidR="008A1F82" w:rsidRPr="008A1F82" w:rsidRDefault="008A1F82" w:rsidP="008A1F82">
      <w:pPr>
        <w:pStyle w:val="ListParagraph"/>
        <w:rPr>
          <w:lang w:val="en-US"/>
        </w:rPr>
      </w:pPr>
    </w:p>
    <w:p w14:paraId="7BD19004" w14:textId="77777777" w:rsidR="00826A05" w:rsidRPr="002B193D" w:rsidRDefault="00826A05" w:rsidP="00B33C7E">
      <w:pPr>
        <w:pStyle w:val="ListParagraph"/>
        <w:numPr>
          <w:ilvl w:val="0"/>
          <w:numId w:val="1"/>
        </w:numPr>
        <w:rPr>
          <w:b/>
          <w:bCs/>
          <w:lang w:val="en-US"/>
        </w:rPr>
      </w:pPr>
      <w:r w:rsidRPr="002B193D">
        <w:rPr>
          <w:b/>
          <w:bCs/>
          <w:lang w:val="en-US"/>
        </w:rPr>
        <w:t>Consent agenda</w:t>
      </w:r>
    </w:p>
    <w:p w14:paraId="318EEB74" w14:textId="6F4AA05E" w:rsidR="005B69EF" w:rsidRDefault="00AF6478" w:rsidP="00AF6478">
      <w:pPr>
        <w:pStyle w:val="ListParagraph"/>
        <w:rPr>
          <w:lang w:val="en-US"/>
        </w:rPr>
      </w:pPr>
      <w:r>
        <w:rPr>
          <w:lang w:val="en-US"/>
        </w:rPr>
        <w:t>Jeffrey Phelps proposed adding one item to the agenda:</w:t>
      </w:r>
      <w:r w:rsidR="00230627">
        <w:rPr>
          <w:lang w:val="en-US"/>
        </w:rPr>
        <w:t xml:space="preserve"> new</w:t>
      </w:r>
      <w:r>
        <w:rPr>
          <w:lang w:val="en-US"/>
        </w:rPr>
        <w:t xml:space="preserve"> </w:t>
      </w:r>
      <w:r w:rsidR="00230627">
        <w:rPr>
          <w:lang w:val="en-US"/>
        </w:rPr>
        <w:t>President’s Message</w:t>
      </w:r>
      <w:r w:rsidR="00625F69">
        <w:rPr>
          <w:lang w:val="en-US"/>
        </w:rPr>
        <w:t xml:space="preserve"> (item 4)</w:t>
      </w:r>
      <w:r w:rsidR="00230627">
        <w:rPr>
          <w:lang w:val="en-US"/>
        </w:rPr>
        <w:t xml:space="preserve">. Seconded by Nathalie Legault. </w:t>
      </w:r>
      <w:r w:rsidR="0065567B">
        <w:rPr>
          <w:lang w:val="en-US"/>
        </w:rPr>
        <w:t>V</w:t>
      </w:r>
      <w:r w:rsidR="00230627">
        <w:rPr>
          <w:lang w:val="en-US"/>
        </w:rPr>
        <w:t xml:space="preserve">oted </w:t>
      </w:r>
      <w:r w:rsidR="0065567B">
        <w:rPr>
          <w:lang w:val="en-US"/>
        </w:rPr>
        <w:t xml:space="preserve">as approved </w:t>
      </w:r>
      <w:r w:rsidR="00230627">
        <w:rPr>
          <w:lang w:val="en-US"/>
        </w:rPr>
        <w:t xml:space="preserve">by </w:t>
      </w:r>
      <w:r w:rsidR="0065567B">
        <w:rPr>
          <w:lang w:val="en-US"/>
        </w:rPr>
        <w:t xml:space="preserve">&gt; 50% of </w:t>
      </w:r>
      <w:r w:rsidR="00230627">
        <w:rPr>
          <w:lang w:val="en-US"/>
        </w:rPr>
        <w:t xml:space="preserve">attending members.  Carried. </w:t>
      </w:r>
    </w:p>
    <w:p w14:paraId="7B1EA5DF" w14:textId="7692D3BE" w:rsidR="0065567B" w:rsidRDefault="00625F69" w:rsidP="00AF6478">
      <w:pPr>
        <w:pStyle w:val="ListParagraph"/>
        <w:rPr>
          <w:lang w:val="en-US"/>
        </w:rPr>
      </w:pPr>
      <w:r>
        <w:rPr>
          <w:lang w:val="en-US"/>
        </w:rPr>
        <w:t>New Motion was added to item 6 to approve a financial auditor for the previous fiscal years.</w:t>
      </w:r>
    </w:p>
    <w:p w14:paraId="50188D08" w14:textId="77777777" w:rsidR="00625F69" w:rsidRPr="002B193D" w:rsidRDefault="00625F69" w:rsidP="00AF6478">
      <w:pPr>
        <w:pStyle w:val="ListParagraph"/>
        <w:rPr>
          <w:b/>
          <w:bCs/>
          <w:lang w:val="en-US"/>
        </w:rPr>
      </w:pPr>
    </w:p>
    <w:p w14:paraId="3740A044" w14:textId="2BBAF4C6" w:rsidR="00B33C7E" w:rsidRPr="002B193D" w:rsidRDefault="0065567B" w:rsidP="00B33C7E">
      <w:pPr>
        <w:pStyle w:val="ListParagraph"/>
        <w:numPr>
          <w:ilvl w:val="0"/>
          <w:numId w:val="1"/>
        </w:numPr>
        <w:rPr>
          <w:b/>
          <w:bCs/>
          <w:lang w:val="en-US"/>
        </w:rPr>
      </w:pPr>
      <w:r w:rsidRPr="002B193D">
        <w:rPr>
          <w:b/>
          <w:bCs/>
          <w:lang w:val="en-US"/>
        </w:rPr>
        <w:t>Motion to adopt previous AGM’s minutes</w:t>
      </w:r>
      <w:r w:rsidR="002B193D" w:rsidRPr="002B193D">
        <w:rPr>
          <w:b/>
          <w:bCs/>
          <w:lang w:val="en-US"/>
        </w:rPr>
        <w:t xml:space="preserve"> by Jeffrey Phelps</w:t>
      </w:r>
      <w:r w:rsidRPr="002B193D">
        <w:rPr>
          <w:b/>
          <w:bCs/>
          <w:lang w:val="en-US"/>
        </w:rPr>
        <w:t>. Seconded by Nathalie Legault.</w:t>
      </w:r>
      <w:r w:rsidRPr="002B193D">
        <w:rPr>
          <w:lang w:val="en-US"/>
        </w:rPr>
        <w:t xml:space="preserve"> </w:t>
      </w:r>
    </w:p>
    <w:p w14:paraId="56F95B3C" w14:textId="77777777" w:rsidR="00B03949" w:rsidRDefault="00B03949" w:rsidP="005B69EF">
      <w:pPr>
        <w:pStyle w:val="ListParagraph"/>
        <w:rPr>
          <w:lang w:val="en-US"/>
        </w:rPr>
      </w:pPr>
    </w:p>
    <w:p w14:paraId="372DF014" w14:textId="4015AC6D" w:rsidR="00B33C7E" w:rsidRPr="002B193D" w:rsidRDefault="0065567B" w:rsidP="00B33C7E">
      <w:pPr>
        <w:pStyle w:val="ListParagraph"/>
        <w:numPr>
          <w:ilvl w:val="0"/>
          <w:numId w:val="1"/>
        </w:numPr>
        <w:rPr>
          <w:b/>
          <w:bCs/>
          <w:lang w:val="en-US"/>
        </w:rPr>
      </w:pPr>
      <w:r w:rsidRPr="002B193D">
        <w:rPr>
          <w:b/>
          <w:bCs/>
          <w:lang w:val="en-US"/>
        </w:rPr>
        <w:t>President’s Message</w:t>
      </w:r>
    </w:p>
    <w:p w14:paraId="17BF33A6" w14:textId="3C97D103" w:rsidR="00BF351E" w:rsidRDefault="0065567B" w:rsidP="00BF351E">
      <w:pPr>
        <w:pStyle w:val="ListParagraph"/>
        <w:rPr>
          <w:lang w:val="en-US"/>
        </w:rPr>
      </w:pPr>
      <w:r>
        <w:rPr>
          <w:lang w:val="en-US"/>
        </w:rPr>
        <w:t>Jeffrey Phelps welcomed and addressed the participants of the AGM.</w:t>
      </w:r>
    </w:p>
    <w:p w14:paraId="11213FF3" w14:textId="01FAFF65" w:rsidR="0065567B" w:rsidRDefault="00B43F5B" w:rsidP="00BF351E">
      <w:pPr>
        <w:pStyle w:val="ListParagraph"/>
        <w:rPr>
          <w:lang w:val="en-US"/>
        </w:rPr>
      </w:pPr>
      <w:r>
        <w:rPr>
          <w:lang w:val="en-US"/>
        </w:rPr>
        <w:t xml:space="preserve">He addressed the personnel changes made to the executive board since the previous AGM.  He acknowledged the work of former board member Garry Bassi </w:t>
      </w:r>
      <w:r w:rsidR="00B601CC">
        <w:rPr>
          <w:lang w:val="en-US"/>
        </w:rPr>
        <w:t xml:space="preserve">for all his hard work </w:t>
      </w:r>
      <w:r w:rsidR="006B5DCD">
        <w:rPr>
          <w:lang w:val="en-US"/>
        </w:rPr>
        <w:t>and contributions in coordinating the last MDRAO Conference.</w:t>
      </w:r>
      <w:r w:rsidR="00B601CC">
        <w:rPr>
          <w:lang w:val="en-US"/>
        </w:rPr>
        <w:t xml:space="preserve"> </w:t>
      </w:r>
      <w:r w:rsidR="006B5DCD">
        <w:rPr>
          <w:lang w:val="en-US"/>
        </w:rPr>
        <w:t>Garry</w:t>
      </w:r>
      <w:r>
        <w:rPr>
          <w:lang w:val="en-US"/>
        </w:rPr>
        <w:t xml:space="preserve"> accepted a president-elect position at CAMDR. </w:t>
      </w:r>
      <w:r w:rsidR="006B5DCD">
        <w:rPr>
          <w:lang w:val="en-US"/>
        </w:rPr>
        <w:t>Jeff a</w:t>
      </w:r>
      <w:r>
        <w:rPr>
          <w:lang w:val="en-US"/>
        </w:rPr>
        <w:t xml:space="preserve">ddressed the ongoing COVID-19 pandemic and the work the organization has done to ensure MDR technicians were </w:t>
      </w:r>
      <w:r w:rsidR="006B5DCD">
        <w:rPr>
          <w:lang w:val="en-US"/>
        </w:rPr>
        <w:t>added</w:t>
      </w:r>
      <w:r w:rsidR="00B601CC">
        <w:rPr>
          <w:lang w:val="en-US"/>
        </w:rPr>
        <w:t xml:space="preserve"> the listing of occupations to receive covid pay. This included drafting letters to the premier, minister of health, long term care, and finance plus all union heads and encouraged members to petition as well.  This seems to have worked as MDR technicians were </w:t>
      </w:r>
      <w:r w:rsidR="002B193D">
        <w:rPr>
          <w:lang w:val="en-US"/>
        </w:rPr>
        <w:t xml:space="preserve">eventually </w:t>
      </w:r>
      <w:r w:rsidR="00B601CC">
        <w:rPr>
          <w:lang w:val="en-US"/>
        </w:rPr>
        <w:t>included</w:t>
      </w:r>
      <w:r w:rsidR="002B193D">
        <w:rPr>
          <w:lang w:val="en-US"/>
        </w:rPr>
        <w:t xml:space="preserve"> on the Covid pay list</w:t>
      </w:r>
      <w:r w:rsidR="00B601CC">
        <w:rPr>
          <w:lang w:val="en-US"/>
        </w:rPr>
        <w:t>.</w:t>
      </w:r>
    </w:p>
    <w:p w14:paraId="3B2EED00" w14:textId="7318027B" w:rsidR="00B601CC" w:rsidRPr="002B193D" w:rsidRDefault="00B601CC" w:rsidP="00BF351E">
      <w:pPr>
        <w:pStyle w:val="ListParagraph"/>
        <w:rPr>
          <w:b/>
          <w:bCs/>
          <w:lang w:val="en-US"/>
        </w:rPr>
      </w:pPr>
      <w:r w:rsidRPr="002B193D">
        <w:rPr>
          <w:b/>
          <w:bCs/>
          <w:lang w:val="en-US"/>
        </w:rPr>
        <w:t>Motion to accept president’s message by Candia Anderson. Seconded by Nathalie Legault.</w:t>
      </w:r>
    </w:p>
    <w:p w14:paraId="7B241F84" w14:textId="33DA0E74" w:rsidR="00B601CC" w:rsidRPr="002B193D" w:rsidRDefault="00B601CC" w:rsidP="00BF351E">
      <w:pPr>
        <w:pStyle w:val="ListParagraph"/>
        <w:rPr>
          <w:b/>
          <w:bCs/>
          <w:lang w:val="en-US"/>
        </w:rPr>
      </w:pPr>
      <w:r w:rsidRPr="002B193D">
        <w:rPr>
          <w:b/>
          <w:bCs/>
          <w:lang w:val="en-US"/>
        </w:rPr>
        <w:t>Voted as approved by &gt; 50% of attending members.  Carried.</w:t>
      </w:r>
    </w:p>
    <w:p w14:paraId="6BC37B1C" w14:textId="77777777" w:rsidR="0065567B" w:rsidRDefault="0065567B" w:rsidP="00BF351E">
      <w:pPr>
        <w:pStyle w:val="ListParagraph"/>
        <w:rPr>
          <w:lang w:val="en-US"/>
        </w:rPr>
      </w:pPr>
    </w:p>
    <w:p w14:paraId="1D2D17F0" w14:textId="08DCB326" w:rsidR="00BF351E" w:rsidRPr="002B193D" w:rsidRDefault="00B601CC" w:rsidP="00BF351E">
      <w:pPr>
        <w:pStyle w:val="ListParagraph"/>
        <w:numPr>
          <w:ilvl w:val="0"/>
          <w:numId w:val="1"/>
        </w:numPr>
        <w:rPr>
          <w:b/>
          <w:bCs/>
          <w:lang w:val="en-US"/>
        </w:rPr>
      </w:pPr>
      <w:r w:rsidRPr="002B193D">
        <w:rPr>
          <w:b/>
          <w:bCs/>
          <w:lang w:val="en-US"/>
        </w:rPr>
        <w:t xml:space="preserve">Introduction of Board Members </w:t>
      </w:r>
    </w:p>
    <w:p w14:paraId="65FC013E" w14:textId="52CC7634" w:rsidR="00BF351E" w:rsidRDefault="006B5DCD" w:rsidP="00AF6478">
      <w:pPr>
        <w:pStyle w:val="ListParagraph"/>
        <w:rPr>
          <w:lang w:val="en-US"/>
        </w:rPr>
      </w:pPr>
      <w:r>
        <w:rPr>
          <w:lang w:val="en-US"/>
        </w:rPr>
        <w:lastRenderedPageBreak/>
        <w:t>Jeffrey Phelps</w:t>
      </w:r>
      <w:r w:rsidR="00625F69">
        <w:rPr>
          <w:lang w:val="en-US"/>
        </w:rPr>
        <w:t xml:space="preserve"> introduced </w:t>
      </w:r>
      <w:r w:rsidR="002B193D">
        <w:rPr>
          <w:lang w:val="en-US"/>
        </w:rPr>
        <w:t xml:space="preserve">his fellow </w:t>
      </w:r>
      <w:r w:rsidR="00625F69">
        <w:rPr>
          <w:lang w:val="en-US"/>
        </w:rPr>
        <w:t>board members:</w:t>
      </w:r>
      <w:r>
        <w:rPr>
          <w:lang w:val="en-US"/>
        </w:rPr>
        <w:t xml:space="preserve"> Vice President and Director of </w:t>
      </w:r>
      <w:r w:rsidR="002B193D">
        <w:rPr>
          <w:lang w:val="en-US"/>
        </w:rPr>
        <w:t>E</w:t>
      </w:r>
      <w:r>
        <w:rPr>
          <w:lang w:val="en-US"/>
        </w:rPr>
        <w:t xml:space="preserve">ducation Nathalie Legault, Director of Finance Candia Anderson, Director of Communications Sara Roberts, New director of communications Pablo Ramiro, new director of education Michael Duncan, </w:t>
      </w:r>
      <w:r w:rsidR="002B193D">
        <w:rPr>
          <w:lang w:val="en-US"/>
        </w:rPr>
        <w:t>D</w:t>
      </w:r>
      <w:r>
        <w:rPr>
          <w:lang w:val="en-US"/>
        </w:rPr>
        <w:t xml:space="preserve">irector of </w:t>
      </w:r>
      <w:r w:rsidR="002B193D">
        <w:rPr>
          <w:lang w:val="en-US"/>
        </w:rPr>
        <w:t>C</w:t>
      </w:r>
      <w:r>
        <w:rPr>
          <w:lang w:val="en-US"/>
        </w:rPr>
        <w:t xml:space="preserve">hapter </w:t>
      </w:r>
      <w:r w:rsidR="002B193D">
        <w:rPr>
          <w:lang w:val="en-US"/>
        </w:rPr>
        <w:t>D</w:t>
      </w:r>
      <w:r>
        <w:rPr>
          <w:lang w:val="en-US"/>
        </w:rPr>
        <w:t xml:space="preserve">evelopment Tony Leite, and </w:t>
      </w:r>
      <w:r w:rsidR="002B193D">
        <w:rPr>
          <w:lang w:val="en-US"/>
        </w:rPr>
        <w:t>D</w:t>
      </w:r>
      <w:r>
        <w:rPr>
          <w:lang w:val="en-US"/>
        </w:rPr>
        <w:t xml:space="preserve">irector of </w:t>
      </w:r>
      <w:r w:rsidR="002B193D">
        <w:rPr>
          <w:lang w:val="en-US"/>
        </w:rPr>
        <w:t>C</w:t>
      </w:r>
      <w:r>
        <w:rPr>
          <w:lang w:val="en-US"/>
        </w:rPr>
        <w:t xml:space="preserve">hapter </w:t>
      </w:r>
      <w:r w:rsidR="002B193D">
        <w:rPr>
          <w:lang w:val="en-US"/>
        </w:rPr>
        <w:t>D</w:t>
      </w:r>
      <w:r>
        <w:rPr>
          <w:lang w:val="en-US"/>
        </w:rPr>
        <w:t>evelopment</w:t>
      </w:r>
      <w:r w:rsidR="00625F69">
        <w:rPr>
          <w:lang w:val="en-US"/>
        </w:rPr>
        <w:t xml:space="preserve"> Megan Bozec (absent).</w:t>
      </w:r>
    </w:p>
    <w:p w14:paraId="0FC88410" w14:textId="45108E24" w:rsidR="00AF6478" w:rsidRDefault="00AF6478" w:rsidP="00AF6478">
      <w:pPr>
        <w:pStyle w:val="ListParagraph"/>
        <w:rPr>
          <w:lang w:val="en-US"/>
        </w:rPr>
      </w:pPr>
    </w:p>
    <w:p w14:paraId="2729C782" w14:textId="77777777" w:rsidR="00B2242F" w:rsidRPr="00AF6478" w:rsidRDefault="00B2242F" w:rsidP="00AF6478">
      <w:pPr>
        <w:pStyle w:val="ListParagraph"/>
        <w:rPr>
          <w:lang w:val="en-US"/>
        </w:rPr>
      </w:pPr>
    </w:p>
    <w:p w14:paraId="1A7F19CE" w14:textId="38EB5F8C" w:rsidR="00EC237D" w:rsidRPr="00BC64D9" w:rsidRDefault="006B5DCD" w:rsidP="00B33C7E">
      <w:pPr>
        <w:pStyle w:val="ListParagraph"/>
        <w:numPr>
          <w:ilvl w:val="0"/>
          <w:numId w:val="1"/>
        </w:numPr>
        <w:rPr>
          <w:b/>
          <w:bCs/>
          <w:lang w:val="en-US"/>
        </w:rPr>
      </w:pPr>
      <w:r w:rsidRPr="00BC64D9">
        <w:rPr>
          <w:b/>
          <w:bCs/>
          <w:lang w:val="en-US"/>
        </w:rPr>
        <w:t xml:space="preserve">Financial Report </w:t>
      </w:r>
      <w:r w:rsidR="002B193D" w:rsidRPr="00BC64D9">
        <w:rPr>
          <w:b/>
          <w:bCs/>
          <w:lang w:val="en-US"/>
        </w:rPr>
        <w:t xml:space="preserve">was delivered </w:t>
      </w:r>
      <w:r w:rsidRPr="00BC64D9">
        <w:rPr>
          <w:b/>
          <w:bCs/>
          <w:lang w:val="en-US"/>
        </w:rPr>
        <w:t>by Director of Finance</w:t>
      </w:r>
      <w:r w:rsidR="004A59B8" w:rsidRPr="00BC64D9">
        <w:rPr>
          <w:b/>
          <w:bCs/>
          <w:lang w:val="en-US"/>
        </w:rPr>
        <w:t>,</w:t>
      </w:r>
      <w:r w:rsidRPr="00BC64D9">
        <w:rPr>
          <w:b/>
          <w:bCs/>
          <w:lang w:val="en-US"/>
        </w:rPr>
        <w:t xml:space="preserve"> Candia Anderson</w:t>
      </w:r>
      <w:r w:rsidR="00FB597E">
        <w:rPr>
          <w:b/>
          <w:bCs/>
          <w:lang w:val="en-US"/>
        </w:rPr>
        <w:t>:</w:t>
      </w:r>
    </w:p>
    <w:p w14:paraId="7C31FBD4" w14:textId="77777777" w:rsidR="00E00BF6" w:rsidRDefault="00E00BF6" w:rsidP="00BC64D9">
      <w:pPr>
        <w:pStyle w:val="ListParagraph"/>
        <w:rPr>
          <w:lang w:val="en-US"/>
        </w:rPr>
      </w:pPr>
    </w:p>
    <w:p w14:paraId="7851EB75" w14:textId="1C61B6A3" w:rsidR="00FB597E" w:rsidRDefault="009B22A7" w:rsidP="00BC64D9">
      <w:pPr>
        <w:pStyle w:val="ListParagraph"/>
        <w:rPr>
          <w:rStyle w:val="Hyperlink"/>
          <w:b/>
          <w:bCs/>
          <w:lang w:val="en-US"/>
        </w:rPr>
      </w:pPr>
      <w:hyperlink r:id="rId7" w:history="1">
        <w:r w:rsidR="00E00BF6" w:rsidRPr="004C4CA1">
          <w:rPr>
            <w:rStyle w:val="Hyperlink"/>
            <w:b/>
            <w:bCs/>
            <w:lang w:val="en-US"/>
          </w:rPr>
          <w:t>https</w:t>
        </w:r>
        <w:r w:rsidR="00E00BF6" w:rsidRPr="004C4CA1">
          <w:rPr>
            <w:rStyle w:val="Hyperlink"/>
            <w:b/>
            <w:bCs/>
            <w:lang w:val="en-US"/>
          </w:rPr>
          <w:t>:</w:t>
        </w:r>
        <w:r w:rsidR="00E00BF6" w:rsidRPr="004C4CA1">
          <w:rPr>
            <w:rStyle w:val="Hyperlink"/>
            <w:b/>
            <w:bCs/>
            <w:lang w:val="en-US"/>
          </w:rPr>
          <w:t>//mdrao.ca/wp-content/uploads/2021/02/MDRAO-Finance-Report-Feb-2021.docx</w:t>
        </w:r>
      </w:hyperlink>
    </w:p>
    <w:p w14:paraId="6BA85C23" w14:textId="4052F935" w:rsidR="00B2242F" w:rsidRDefault="00B2242F" w:rsidP="00BC64D9">
      <w:pPr>
        <w:pStyle w:val="ListParagraph"/>
        <w:rPr>
          <w:rStyle w:val="Hyperlink"/>
          <w:b/>
          <w:bCs/>
          <w:lang w:val="en-US"/>
        </w:rPr>
      </w:pPr>
    </w:p>
    <w:p w14:paraId="6F86BC07" w14:textId="580E0B7F" w:rsidR="00B2242F" w:rsidRPr="00B2242F" w:rsidRDefault="00B2242F" w:rsidP="00B2242F">
      <w:pPr>
        <w:pStyle w:val="ListParagraph"/>
        <w:rPr>
          <w:i/>
          <w:iCs/>
          <w:lang w:val="en-US"/>
        </w:rPr>
      </w:pPr>
      <w:r w:rsidRPr="00B2242F">
        <w:rPr>
          <w:i/>
          <w:iCs/>
          <w:lang w:val="en-US"/>
        </w:rPr>
        <w:t xml:space="preserve">A new auditing firm completed a financial review engagement for the previous two fiscal years. The </w:t>
      </w:r>
      <w:r w:rsidRPr="00B2242F">
        <w:rPr>
          <w:i/>
          <w:iCs/>
          <w:lang w:val="en-US"/>
        </w:rPr>
        <w:t>first-year</w:t>
      </w:r>
      <w:r w:rsidRPr="00B2242F">
        <w:rPr>
          <w:i/>
          <w:iCs/>
          <w:lang w:val="en-US"/>
        </w:rPr>
        <w:t xml:space="preserve"> review focused on compiling the financial records from the June 2018 to May 2019 period and reporting on the events surrounding the previous MDRAO administrative employee. The organization incurred significant losses that year and the previous 2018 fiscal year. It was decided that MDRAO would head in a new direction to move forward.</w:t>
      </w:r>
    </w:p>
    <w:p w14:paraId="148E3E30" w14:textId="77777777" w:rsidR="00B2242F" w:rsidRPr="00B2242F" w:rsidRDefault="00B2242F" w:rsidP="00B2242F">
      <w:pPr>
        <w:pStyle w:val="ListParagraph"/>
        <w:rPr>
          <w:i/>
          <w:iCs/>
          <w:lang w:val="en-US"/>
        </w:rPr>
      </w:pPr>
    </w:p>
    <w:p w14:paraId="1EE8438B" w14:textId="27C00DA0" w:rsidR="00B2242F" w:rsidRPr="00B2242F" w:rsidRDefault="00B2242F" w:rsidP="00B2242F">
      <w:pPr>
        <w:pStyle w:val="ListParagraph"/>
        <w:rPr>
          <w:i/>
          <w:iCs/>
          <w:lang w:val="en-US"/>
        </w:rPr>
      </w:pPr>
      <w:r w:rsidRPr="00B2242F">
        <w:rPr>
          <w:i/>
          <w:iCs/>
          <w:lang w:val="en-US"/>
        </w:rPr>
        <w:t xml:space="preserve">After a short stint with another management company in early 2019, MDRAO started a partnership with Becker Associates in June 2019 to provide secretariat &amp; financial management services. Together with the new MDRAO executive board of directors, they ushered in a fresh outlook and improved operations for MDRAO to start their new fiscal year. </w:t>
      </w:r>
    </w:p>
    <w:p w14:paraId="0DD77CB5" w14:textId="77777777" w:rsidR="00B2242F" w:rsidRPr="00B2242F" w:rsidRDefault="00B2242F" w:rsidP="00B2242F">
      <w:pPr>
        <w:pStyle w:val="ListParagraph"/>
        <w:rPr>
          <w:i/>
          <w:iCs/>
          <w:lang w:val="en-US"/>
        </w:rPr>
      </w:pPr>
    </w:p>
    <w:p w14:paraId="4F73EDA8" w14:textId="28DC5935" w:rsidR="00B2242F" w:rsidRPr="00B2242F" w:rsidRDefault="00B2242F" w:rsidP="00B2242F">
      <w:pPr>
        <w:pStyle w:val="ListParagraph"/>
        <w:rPr>
          <w:i/>
          <w:iCs/>
          <w:lang w:val="en-US"/>
        </w:rPr>
      </w:pPr>
      <w:r w:rsidRPr="00B2242F">
        <w:rPr>
          <w:i/>
          <w:iCs/>
          <w:lang w:val="en-US"/>
        </w:rPr>
        <w:t>For the second June 2019 to May 2020 fiscal year, the auditing firm compiled the financial records and MDRAO generated a $20,518 profit surplus. By moving to an association management company to handle its operations, the board was able to focus on organizational improvements and strengthen its advocacy in the Medical Device Reprocessing community. MDRAO was able to successfully host its annual conference at the Delta Hotels Toronto in September 2019. This was a successful event and helped celebrate MDRAO’s 50th anniversary as a provincial non-profit association.</w:t>
      </w:r>
    </w:p>
    <w:p w14:paraId="28571F32" w14:textId="77777777" w:rsidR="00B2242F" w:rsidRPr="00B2242F" w:rsidRDefault="00B2242F" w:rsidP="00B2242F">
      <w:pPr>
        <w:pStyle w:val="ListParagraph"/>
        <w:rPr>
          <w:i/>
          <w:iCs/>
          <w:lang w:val="en-US"/>
        </w:rPr>
      </w:pPr>
    </w:p>
    <w:p w14:paraId="2D712EC8" w14:textId="3384D599" w:rsidR="00B2242F" w:rsidRPr="00B2242F" w:rsidRDefault="00B2242F" w:rsidP="00B2242F">
      <w:pPr>
        <w:pStyle w:val="ListParagraph"/>
        <w:rPr>
          <w:i/>
          <w:iCs/>
          <w:lang w:val="en-US"/>
        </w:rPr>
      </w:pPr>
      <w:r w:rsidRPr="00B2242F">
        <w:rPr>
          <w:i/>
          <w:iCs/>
          <w:lang w:val="en-US"/>
        </w:rPr>
        <w:t>As the COVID-19 pandemic grew in 2020, educational institutions were forced to alter their programming to include online/virtual options. Fortunately, the MDRAO MDR Techniques and Recertification offerings were already provided through an online learning certification platform. The surge in online professional development increased MDRAO’s educational revenue to 311,409, which was a 34% increase from the previous year.</w:t>
      </w:r>
    </w:p>
    <w:p w14:paraId="0A031E76" w14:textId="77777777" w:rsidR="00B2242F" w:rsidRPr="00B2242F" w:rsidRDefault="00B2242F" w:rsidP="00B2242F">
      <w:pPr>
        <w:pStyle w:val="ListParagraph"/>
        <w:rPr>
          <w:i/>
          <w:iCs/>
          <w:lang w:val="en-US"/>
        </w:rPr>
      </w:pPr>
    </w:p>
    <w:p w14:paraId="4A2F4A6F" w14:textId="6A1C85F2" w:rsidR="00B2242F" w:rsidRPr="00B2242F" w:rsidRDefault="00B2242F" w:rsidP="00B2242F">
      <w:pPr>
        <w:pStyle w:val="ListParagraph"/>
        <w:rPr>
          <w:lang w:val="en-US"/>
        </w:rPr>
      </w:pPr>
      <w:r w:rsidRPr="00B2242F">
        <w:rPr>
          <w:i/>
          <w:iCs/>
          <w:lang w:val="en-US"/>
        </w:rPr>
        <w:t>MDRAO was able to thrive during the 2019-20 fiscal year and plans to continue its growth and organizational improvements this current year. A complete revamp of the online educational platform was completed in 2020 and planning has started on the biannual MDRAO conference in 2021.</w:t>
      </w:r>
    </w:p>
    <w:p w14:paraId="256A9D6F" w14:textId="77777777" w:rsidR="00E00BF6" w:rsidRDefault="00E00BF6" w:rsidP="00BC64D9">
      <w:pPr>
        <w:pStyle w:val="ListParagraph"/>
        <w:rPr>
          <w:lang w:val="en-US"/>
        </w:rPr>
      </w:pPr>
    </w:p>
    <w:p w14:paraId="6CDD1B4B" w14:textId="25FD0A66" w:rsidR="00FB597E" w:rsidRDefault="009A5397" w:rsidP="00BC64D9">
      <w:pPr>
        <w:pStyle w:val="ListParagraph"/>
        <w:rPr>
          <w:lang w:val="en-US"/>
        </w:rPr>
      </w:pPr>
      <w:r>
        <w:rPr>
          <w:lang w:val="en-US"/>
        </w:rPr>
        <w:lastRenderedPageBreak/>
        <w:t>The t</w:t>
      </w:r>
      <w:r w:rsidR="00FB597E">
        <w:rPr>
          <w:lang w:val="en-US"/>
        </w:rPr>
        <w:t xml:space="preserve">otal loss in 2018 was </w:t>
      </w:r>
      <w:r w:rsidR="007A6264">
        <w:rPr>
          <w:lang w:val="en-US"/>
        </w:rPr>
        <w:t xml:space="preserve">roughly </w:t>
      </w:r>
      <w:r w:rsidR="00FB597E">
        <w:rPr>
          <w:lang w:val="en-US"/>
        </w:rPr>
        <w:t xml:space="preserve">$253,000 and 2019 was </w:t>
      </w:r>
      <w:r w:rsidR="007A6264">
        <w:rPr>
          <w:lang w:val="en-US"/>
        </w:rPr>
        <w:t xml:space="preserve">roughly </w:t>
      </w:r>
      <w:r w:rsidR="00FB597E">
        <w:rPr>
          <w:lang w:val="en-US"/>
        </w:rPr>
        <w:t xml:space="preserve">$97,000. A total loss of over $350,000 </w:t>
      </w:r>
      <w:r>
        <w:rPr>
          <w:lang w:val="en-US"/>
        </w:rPr>
        <w:t xml:space="preserve">which means our investments took a huge hit. Hopefully going forward, </w:t>
      </w:r>
      <w:r w:rsidR="007A6264">
        <w:rPr>
          <w:lang w:val="en-US"/>
        </w:rPr>
        <w:t>the organization</w:t>
      </w:r>
      <w:r>
        <w:rPr>
          <w:lang w:val="en-US"/>
        </w:rPr>
        <w:t xml:space="preserve"> can start to build that up again.</w:t>
      </w:r>
    </w:p>
    <w:p w14:paraId="6E10F81A" w14:textId="77777777" w:rsidR="007A6264" w:rsidRDefault="007A6264" w:rsidP="00BC64D9">
      <w:pPr>
        <w:pStyle w:val="ListParagraph"/>
        <w:rPr>
          <w:lang w:val="en-US"/>
        </w:rPr>
      </w:pPr>
    </w:p>
    <w:p w14:paraId="098EB943" w14:textId="336E92D7" w:rsidR="009A5397" w:rsidRDefault="007A6264" w:rsidP="00BC64D9">
      <w:pPr>
        <w:pStyle w:val="ListParagraph"/>
        <w:rPr>
          <w:lang w:val="en-US"/>
        </w:rPr>
      </w:pPr>
      <w:r>
        <w:rPr>
          <w:lang w:val="en-US"/>
        </w:rPr>
        <w:t>The a</w:t>
      </w:r>
      <w:r w:rsidR="009A5397">
        <w:rPr>
          <w:lang w:val="en-US"/>
        </w:rPr>
        <w:t>ccountant’s review was provided to attending members</w:t>
      </w:r>
      <w:r>
        <w:rPr>
          <w:lang w:val="en-US"/>
        </w:rPr>
        <w:t xml:space="preserve"> and Candia opened the floor to questions.</w:t>
      </w:r>
    </w:p>
    <w:p w14:paraId="340421F1" w14:textId="77777777" w:rsidR="007A6264" w:rsidRDefault="007A6264" w:rsidP="00BC64D9">
      <w:pPr>
        <w:pStyle w:val="ListParagraph"/>
        <w:rPr>
          <w:lang w:val="en-US"/>
        </w:rPr>
      </w:pPr>
    </w:p>
    <w:p w14:paraId="1304A136" w14:textId="49393BAD" w:rsidR="007A6264" w:rsidRDefault="009A5397" w:rsidP="00BC64D9">
      <w:pPr>
        <w:pStyle w:val="ListParagraph"/>
        <w:rPr>
          <w:lang w:val="en-US"/>
        </w:rPr>
      </w:pPr>
      <w:r>
        <w:rPr>
          <w:lang w:val="en-US"/>
        </w:rPr>
        <w:t xml:space="preserve">Tony Leite asked if there were any specifics of the accountant’s report that Candia would like to highlight and asked if the 2019 conference contributed to those losses. </w:t>
      </w:r>
      <w:r w:rsidR="007A6264">
        <w:rPr>
          <w:lang w:val="en-US"/>
        </w:rPr>
        <w:t>The 2019 conference resulted in a loss of $18,000 which was small compared to previous years which were $40,000 - $50,000.</w:t>
      </w:r>
    </w:p>
    <w:p w14:paraId="3C3C5F5E" w14:textId="57541257" w:rsidR="009A5397" w:rsidRDefault="009A5397" w:rsidP="00BC64D9">
      <w:pPr>
        <w:pStyle w:val="ListParagraph"/>
        <w:rPr>
          <w:lang w:val="en-US"/>
        </w:rPr>
      </w:pPr>
      <w:r>
        <w:rPr>
          <w:lang w:val="en-US"/>
        </w:rPr>
        <w:t>Most of the losses were related to getting the online course set up</w:t>
      </w:r>
      <w:r w:rsidR="007A6264">
        <w:rPr>
          <w:lang w:val="en-US"/>
        </w:rPr>
        <w:t xml:space="preserve"> before partnering with Becker Associates</w:t>
      </w:r>
      <w:r>
        <w:rPr>
          <w:lang w:val="en-US"/>
        </w:rPr>
        <w:t>. MDRAO was paying heavy fees for the maintenance of the</w:t>
      </w:r>
      <w:r w:rsidR="007A6264">
        <w:rPr>
          <w:lang w:val="en-US"/>
        </w:rPr>
        <w:t xml:space="preserve"> website and online</w:t>
      </w:r>
      <w:r>
        <w:rPr>
          <w:lang w:val="en-US"/>
        </w:rPr>
        <w:t xml:space="preserve"> course.</w:t>
      </w:r>
    </w:p>
    <w:p w14:paraId="5E674BD6" w14:textId="58F5CBFC" w:rsidR="007A6264" w:rsidRDefault="007A6264" w:rsidP="00BC64D9">
      <w:pPr>
        <w:pStyle w:val="ListParagraph"/>
        <w:rPr>
          <w:lang w:val="en-US"/>
        </w:rPr>
      </w:pPr>
      <w:r>
        <w:rPr>
          <w:lang w:val="en-US"/>
        </w:rPr>
        <w:t xml:space="preserve">Becker is one of the organizations biggest expenses every month but now they are doing the website, course, and administrative assistant’s job.  This year </w:t>
      </w:r>
      <w:r w:rsidR="00003D94">
        <w:rPr>
          <w:lang w:val="en-US"/>
        </w:rPr>
        <w:t xml:space="preserve">the </w:t>
      </w:r>
      <w:r>
        <w:rPr>
          <w:lang w:val="en-US"/>
        </w:rPr>
        <w:t xml:space="preserve">forecast for 2021 </w:t>
      </w:r>
      <w:r w:rsidR="00003D94">
        <w:rPr>
          <w:lang w:val="en-US"/>
        </w:rPr>
        <w:t>is</w:t>
      </w:r>
      <w:r>
        <w:rPr>
          <w:lang w:val="en-US"/>
        </w:rPr>
        <w:t xml:space="preserve"> estimat</w:t>
      </w:r>
      <w:r w:rsidR="00003D94">
        <w:rPr>
          <w:lang w:val="en-US"/>
        </w:rPr>
        <w:t xml:space="preserve">ing an </w:t>
      </w:r>
      <w:r>
        <w:rPr>
          <w:lang w:val="en-US"/>
        </w:rPr>
        <w:t>excess of $184,000.</w:t>
      </w:r>
    </w:p>
    <w:p w14:paraId="5B224651" w14:textId="2DA5402F" w:rsidR="00020F7E" w:rsidRDefault="00020F7E" w:rsidP="00BC64D9">
      <w:pPr>
        <w:pStyle w:val="ListParagraph"/>
        <w:rPr>
          <w:lang w:val="en-US"/>
        </w:rPr>
      </w:pPr>
      <w:r>
        <w:rPr>
          <w:lang w:val="en-US"/>
        </w:rPr>
        <w:t xml:space="preserve">We </w:t>
      </w:r>
      <w:proofErr w:type="gramStart"/>
      <w:r>
        <w:rPr>
          <w:lang w:val="en-US"/>
        </w:rPr>
        <w:t>haven’t</w:t>
      </w:r>
      <w:proofErr w:type="gramEnd"/>
      <w:r>
        <w:rPr>
          <w:lang w:val="en-US"/>
        </w:rPr>
        <w:t xml:space="preserve"> had the expenses of executive travel. </w:t>
      </w:r>
    </w:p>
    <w:p w14:paraId="379C19C0" w14:textId="1ED3AD0D" w:rsidR="00020F7E" w:rsidRDefault="00020F7E" w:rsidP="00BC64D9">
      <w:pPr>
        <w:pStyle w:val="ListParagraph"/>
        <w:rPr>
          <w:lang w:val="en-US"/>
        </w:rPr>
      </w:pPr>
      <w:r>
        <w:rPr>
          <w:lang w:val="en-US"/>
        </w:rPr>
        <w:t>Online course revenue had an increase of 34%.</w:t>
      </w:r>
    </w:p>
    <w:p w14:paraId="39A283EB" w14:textId="2AABB10E" w:rsidR="00020F7E" w:rsidRDefault="00020F7E" w:rsidP="00BC64D9">
      <w:pPr>
        <w:pStyle w:val="ListParagraph"/>
        <w:rPr>
          <w:lang w:val="en-US"/>
        </w:rPr>
      </w:pPr>
    </w:p>
    <w:p w14:paraId="17B42208" w14:textId="6D990383" w:rsidR="00020F7E" w:rsidRPr="00020F7E" w:rsidRDefault="00020F7E" w:rsidP="00BC64D9">
      <w:pPr>
        <w:pStyle w:val="ListParagraph"/>
        <w:rPr>
          <w:b/>
          <w:bCs/>
          <w:lang w:val="en-US"/>
        </w:rPr>
      </w:pPr>
      <w:r w:rsidRPr="00020F7E">
        <w:rPr>
          <w:b/>
          <w:bCs/>
          <w:lang w:val="en-US"/>
        </w:rPr>
        <w:t>Motion to accept the financial report was made by C. Anderson</w:t>
      </w:r>
    </w:p>
    <w:p w14:paraId="506FA880" w14:textId="77777777" w:rsidR="007E0627" w:rsidRDefault="007E0627" w:rsidP="00BC64D9">
      <w:pPr>
        <w:pStyle w:val="ListParagraph"/>
        <w:rPr>
          <w:b/>
          <w:bCs/>
          <w:lang w:val="en-US"/>
        </w:rPr>
      </w:pPr>
    </w:p>
    <w:p w14:paraId="532409AE" w14:textId="085F709B" w:rsidR="00020F7E" w:rsidRDefault="00020F7E" w:rsidP="00BC64D9">
      <w:pPr>
        <w:pStyle w:val="ListParagraph"/>
        <w:rPr>
          <w:b/>
          <w:bCs/>
          <w:lang w:val="en-US"/>
        </w:rPr>
      </w:pPr>
      <w:r w:rsidRPr="002B193D">
        <w:rPr>
          <w:b/>
          <w:bCs/>
          <w:lang w:val="en-US"/>
        </w:rPr>
        <w:t>Voted as approved by &gt; 50% of attending members.  Carried.</w:t>
      </w:r>
    </w:p>
    <w:p w14:paraId="1A431181" w14:textId="1A034B39" w:rsidR="00020F7E" w:rsidRDefault="00020F7E" w:rsidP="00BC64D9">
      <w:pPr>
        <w:pStyle w:val="ListParagraph"/>
        <w:rPr>
          <w:b/>
          <w:bCs/>
          <w:lang w:val="en-US"/>
        </w:rPr>
      </w:pPr>
    </w:p>
    <w:p w14:paraId="0B697685" w14:textId="66CAE024" w:rsidR="00020F7E" w:rsidRDefault="00020F7E" w:rsidP="00BC64D9">
      <w:pPr>
        <w:pStyle w:val="ListParagraph"/>
        <w:rPr>
          <w:b/>
          <w:bCs/>
          <w:lang w:val="en-US"/>
        </w:rPr>
      </w:pPr>
      <w:r>
        <w:rPr>
          <w:b/>
          <w:bCs/>
          <w:lang w:val="en-US"/>
        </w:rPr>
        <w:t>Motion to accept the accountant’s reports for the 2 previous fiscal years was made by C. Anderson.</w:t>
      </w:r>
    </w:p>
    <w:p w14:paraId="130E59CA" w14:textId="77777777" w:rsidR="007E0627" w:rsidRDefault="007E0627" w:rsidP="00BC64D9">
      <w:pPr>
        <w:pStyle w:val="ListParagraph"/>
        <w:rPr>
          <w:b/>
          <w:bCs/>
          <w:lang w:val="en-US"/>
        </w:rPr>
      </w:pPr>
    </w:p>
    <w:p w14:paraId="1AD76379" w14:textId="5EC3A7EF" w:rsidR="00020F7E" w:rsidRDefault="00020F7E" w:rsidP="00BC64D9">
      <w:pPr>
        <w:pStyle w:val="ListParagraph"/>
        <w:rPr>
          <w:b/>
          <w:bCs/>
          <w:lang w:val="en-US"/>
        </w:rPr>
      </w:pPr>
      <w:r w:rsidRPr="002B193D">
        <w:rPr>
          <w:b/>
          <w:bCs/>
          <w:lang w:val="en-US"/>
        </w:rPr>
        <w:t>Voted as approved by &gt; 50% of attending members.  Carried.</w:t>
      </w:r>
    </w:p>
    <w:p w14:paraId="450FD3A0" w14:textId="0B368336" w:rsidR="00020F7E" w:rsidRDefault="00020F7E" w:rsidP="00BC64D9">
      <w:pPr>
        <w:pStyle w:val="ListParagraph"/>
        <w:rPr>
          <w:b/>
          <w:bCs/>
          <w:lang w:val="en-US"/>
        </w:rPr>
      </w:pPr>
    </w:p>
    <w:p w14:paraId="4554592D" w14:textId="1442F531" w:rsidR="00020F7E" w:rsidRDefault="00020F7E" w:rsidP="00BC64D9">
      <w:pPr>
        <w:pStyle w:val="ListParagraph"/>
        <w:rPr>
          <w:b/>
          <w:bCs/>
          <w:lang w:val="en-US"/>
        </w:rPr>
      </w:pPr>
      <w:r>
        <w:rPr>
          <w:b/>
          <w:bCs/>
          <w:lang w:val="en-US"/>
        </w:rPr>
        <w:t>Motion to approve JM Mulholland to perform 2021 fiscal review</w:t>
      </w:r>
      <w:r w:rsidR="00DF5073">
        <w:rPr>
          <w:b/>
          <w:bCs/>
          <w:lang w:val="en-US"/>
        </w:rPr>
        <w:t xml:space="preserve"> made by C. Anderson. Seconded by </w:t>
      </w:r>
      <w:proofErr w:type="spellStart"/>
      <w:proofErr w:type="gramStart"/>
      <w:r w:rsidR="00DF5073">
        <w:rPr>
          <w:b/>
          <w:bCs/>
          <w:lang w:val="en-US"/>
        </w:rPr>
        <w:t>T.Leite</w:t>
      </w:r>
      <w:proofErr w:type="spellEnd"/>
      <w:proofErr w:type="gramEnd"/>
      <w:r w:rsidR="00DF5073">
        <w:rPr>
          <w:b/>
          <w:bCs/>
          <w:lang w:val="en-US"/>
        </w:rPr>
        <w:t>.</w:t>
      </w:r>
    </w:p>
    <w:p w14:paraId="67C50575" w14:textId="77777777" w:rsidR="007E0627" w:rsidRDefault="007E0627" w:rsidP="00BC64D9">
      <w:pPr>
        <w:pStyle w:val="ListParagraph"/>
        <w:rPr>
          <w:b/>
          <w:bCs/>
          <w:lang w:val="en-US"/>
        </w:rPr>
      </w:pPr>
    </w:p>
    <w:p w14:paraId="58C91234" w14:textId="102FA98A" w:rsidR="00DF5073" w:rsidRDefault="00DF5073" w:rsidP="00DF5073">
      <w:pPr>
        <w:pStyle w:val="ListParagraph"/>
        <w:rPr>
          <w:b/>
          <w:bCs/>
          <w:lang w:val="en-US"/>
        </w:rPr>
      </w:pPr>
      <w:r w:rsidRPr="002B193D">
        <w:rPr>
          <w:b/>
          <w:bCs/>
          <w:lang w:val="en-US"/>
        </w:rPr>
        <w:t>Voted as approved by &gt; 50% of attending members.  Carried.</w:t>
      </w:r>
    </w:p>
    <w:p w14:paraId="0F87CF3B" w14:textId="6825B178" w:rsidR="004C4CA1" w:rsidRDefault="004C4CA1" w:rsidP="00DF5073">
      <w:pPr>
        <w:pStyle w:val="ListParagraph"/>
        <w:rPr>
          <w:b/>
          <w:bCs/>
          <w:lang w:val="en-US"/>
        </w:rPr>
      </w:pPr>
    </w:p>
    <w:p w14:paraId="09163ACA" w14:textId="77777777" w:rsidR="004C4CA1" w:rsidRDefault="004C4CA1" w:rsidP="00DF5073">
      <w:pPr>
        <w:pStyle w:val="ListParagraph"/>
        <w:rPr>
          <w:b/>
          <w:bCs/>
          <w:lang w:val="en-US"/>
        </w:rPr>
      </w:pPr>
    </w:p>
    <w:p w14:paraId="64E46B40" w14:textId="29F375B4" w:rsidR="00DF5073" w:rsidRDefault="00DF5073" w:rsidP="00DF5073">
      <w:pPr>
        <w:pStyle w:val="ListParagraph"/>
        <w:rPr>
          <w:b/>
          <w:bCs/>
          <w:lang w:val="en-US"/>
        </w:rPr>
      </w:pPr>
    </w:p>
    <w:p w14:paraId="7BF7531A" w14:textId="717B99A5" w:rsidR="00DF5073" w:rsidRDefault="00DF5073" w:rsidP="00DF5073">
      <w:pPr>
        <w:pStyle w:val="ListParagraph"/>
        <w:numPr>
          <w:ilvl w:val="0"/>
          <w:numId w:val="1"/>
        </w:numPr>
        <w:rPr>
          <w:b/>
          <w:bCs/>
          <w:lang w:val="en-US"/>
        </w:rPr>
      </w:pPr>
      <w:r>
        <w:rPr>
          <w:b/>
          <w:bCs/>
          <w:lang w:val="en-US"/>
        </w:rPr>
        <w:t xml:space="preserve">Education Report was </w:t>
      </w:r>
      <w:r w:rsidR="004C4CA1">
        <w:rPr>
          <w:b/>
          <w:bCs/>
          <w:lang w:val="en-US"/>
        </w:rPr>
        <w:t>tabled</w:t>
      </w:r>
      <w:r>
        <w:rPr>
          <w:b/>
          <w:bCs/>
          <w:lang w:val="en-US"/>
        </w:rPr>
        <w:t xml:space="preserve"> by Vice President / Education Director, Nathalie Legault and Director Michael Duncan</w:t>
      </w:r>
    </w:p>
    <w:p w14:paraId="2DC24076" w14:textId="77777777" w:rsidR="004C4CA1" w:rsidRDefault="004C4CA1" w:rsidP="004C4CA1">
      <w:pPr>
        <w:pStyle w:val="ListParagraph"/>
        <w:rPr>
          <w:b/>
          <w:bCs/>
          <w:lang w:val="en-US"/>
        </w:rPr>
      </w:pPr>
    </w:p>
    <w:p w14:paraId="41889AB3" w14:textId="066661AE" w:rsidR="00DF5073" w:rsidRDefault="007E0627" w:rsidP="00DF5073">
      <w:pPr>
        <w:pStyle w:val="ListParagraph"/>
        <w:rPr>
          <w:b/>
          <w:bCs/>
          <w:lang w:val="en-US"/>
        </w:rPr>
      </w:pPr>
      <w:r>
        <w:t xml:space="preserve">FULL DOCUMENT: </w:t>
      </w:r>
      <w:hyperlink r:id="rId8" w:history="1">
        <w:r w:rsidRPr="00691A09">
          <w:rPr>
            <w:rStyle w:val="Hyperlink"/>
            <w:b/>
            <w:bCs/>
            <w:lang w:val="en-US"/>
          </w:rPr>
          <w:t>http</w:t>
        </w:r>
        <w:r w:rsidRPr="00691A09">
          <w:rPr>
            <w:rStyle w:val="Hyperlink"/>
            <w:b/>
            <w:bCs/>
            <w:lang w:val="en-US"/>
          </w:rPr>
          <w:t>s</w:t>
        </w:r>
        <w:r w:rsidRPr="00691A09">
          <w:rPr>
            <w:rStyle w:val="Hyperlink"/>
            <w:b/>
            <w:bCs/>
            <w:lang w:val="en-US"/>
          </w:rPr>
          <w:t>://mdrao.ca/wp-conten</w:t>
        </w:r>
        <w:r w:rsidRPr="00691A09">
          <w:rPr>
            <w:rStyle w:val="Hyperlink"/>
            <w:b/>
            <w:bCs/>
            <w:lang w:val="en-US"/>
          </w:rPr>
          <w:t>t</w:t>
        </w:r>
        <w:r w:rsidRPr="00691A09">
          <w:rPr>
            <w:rStyle w:val="Hyperlink"/>
            <w:b/>
            <w:bCs/>
            <w:lang w:val="en-US"/>
          </w:rPr>
          <w:t>/uploads/2021/03/Education-Report-2020-2021-rev-1.docx</w:t>
        </w:r>
      </w:hyperlink>
      <w:r w:rsidR="004C4CA1">
        <w:rPr>
          <w:b/>
          <w:bCs/>
          <w:lang w:val="en-US"/>
        </w:rPr>
        <w:t xml:space="preserve"> </w:t>
      </w:r>
    </w:p>
    <w:p w14:paraId="119C9FAF" w14:textId="5012DEB1" w:rsidR="00DF5073" w:rsidRDefault="00DF5073" w:rsidP="00DF5073">
      <w:pPr>
        <w:pStyle w:val="ListParagraph"/>
        <w:rPr>
          <w:lang w:val="en-US"/>
        </w:rPr>
      </w:pPr>
    </w:p>
    <w:p w14:paraId="2BF656A9" w14:textId="77777777" w:rsidR="007E0627" w:rsidRPr="007E0627" w:rsidRDefault="007E0627" w:rsidP="007E0627">
      <w:pPr>
        <w:ind w:left="720"/>
        <w:rPr>
          <w:i/>
          <w:iCs/>
          <w:lang w:val="en-US"/>
        </w:rPr>
      </w:pPr>
      <w:r w:rsidRPr="007E0627">
        <w:rPr>
          <w:i/>
          <w:iCs/>
          <w:lang w:val="en-US"/>
        </w:rPr>
        <w:t>The past year has been very busy for us when it comes to Education.   Just over 1 year ago, MDRAO signed an agreement with Becker and Associates to move MDRAO’s education platform to a new system along with our examinations. Same excellent training and certification, but with more robust and secure software, plus options to take your exam in an exam centre when things open up again.</w:t>
      </w:r>
    </w:p>
    <w:p w14:paraId="246764F1" w14:textId="77777777" w:rsidR="007E0627" w:rsidRPr="007E0627" w:rsidRDefault="007E0627" w:rsidP="007E0627">
      <w:pPr>
        <w:ind w:left="720"/>
        <w:rPr>
          <w:i/>
          <w:iCs/>
          <w:lang w:val="en-US"/>
        </w:rPr>
      </w:pPr>
      <w:r w:rsidRPr="007E0627">
        <w:rPr>
          <w:i/>
          <w:iCs/>
          <w:lang w:val="en-US"/>
        </w:rPr>
        <w:t>The new Education website was to launch by May 15</w:t>
      </w:r>
      <w:r w:rsidRPr="007E0627">
        <w:rPr>
          <w:i/>
          <w:iCs/>
          <w:vertAlign w:val="superscript"/>
          <w:lang w:val="en-US"/>
        </w:rPr>
        <w:t>th</w:t>
      </w:r>
      <w:r w:rsidRPr="007E0627">
        <w:rPr>
          <w:i/>
          <w:iCs/>
          <w:lang w:val="en-US"/>
        </w:rPr>
        <w:t xml:space="preserve">, </w:t>
      </w:r>
      <w:proofErr w:type="gramStart"/>
      <w:r w:rsidRPr="007E0627">
        <w:rPr>
          <w:i/>
          <w:iCs/>
          <w:lang w:val="en-US"/>
        </w:rPr>
        <w:t>2020</w:t>
      </w:r>
      <w:proofErr w:type="gramEnd"/>
      <w:r w:rsidRPr="007E0627">
        <w:rPr>
          <w:i/>
          <w:iCs/>
          <w:lang w:val="en-US"/>
        </w:rPr>
        <w:t xml:space="preserve"> but due to Covid-19, we granted an extension to Becker Associates and the education website went live on July 23</w:t>
      </w:r>
      <w:r w:rsidRPr="007E0627">
        <w:rPr>
          <w:i/>
          <w:iCs/>
          <w:vertAlign w:val="superscript"/>
          <w:lang w:val="en-US"/>
        </w:rPr>
        <w:t>rd</w:t>
      </w:r>
      <w:r w:rsidRPr="007E0627">
        <w:rPr>
          <w:i/>
          <w:iCs/>
          <w:lang w:val="en-US"/>
        </w:rPr>
        <w:t>, 2021, one month later than usual this year.</w:t>
      </w:r>
    </w:p>
    <w:p w14:paraId="2D983955" w14:textId="77777777" w:rsidR="007E0627" w:rsidRPr="007E0627" w:rsidRDefault="007E0627" w:rsidP="007E0627">
      <w:pPr>
        <w:ind w:left="720"/>
        <w:rPr>
          <w:i/>
          <w:iCs/>
          <w:lang w:val="en-US"/>
        </w:rPr>
      </w:pPr>
      <w:r w:rsidRPr="007E0627">
        <w:rPr>
          <w:i/>
          <w:iCs/>
          <w:lang w:val="en-US"/>
        </w:rPr>
        <w:t xml:space="preserve">The new Education website, and exams were also integrated with </w:t>
      </w:r>
      <w:r w:rsidRPr="007E0627">
        <w:rPr>
          <w:b/>
          <w:i/>
          <w:iCs/>
          <w:lang w:val="en-US"/>
        </w:rPr>
        <w:t xml:space="preserve">TAP </w:t>
      </w:r>
      <w:r w:rsidRPr="007E0627">
        <w:rPr>
          <w:i/>
          <w:iCs/>
          <w:lang w:val="en-US"/>
        </w:rPr>
        <w:t>(The Association Panel) – licensed application used for the board’s membership and event reporting needs.</w:t>
      </w:r>
    </w:p>
    <w:p w14:paraId="43DC4C2B" w14:textId="77777777" w:rsidR="007E0627" w:rsidRPr="007E0627" w:rsidRDefault="007E0627" w:rsidP="007E0627">
      <w:pPr>
        <w:ind w:left="720"/>
        <w:rPr>
          <w:i/>
          <w:iCs/>
          <w:lang w:val="en-US"/>
        </w:rPr>
      </w:pPr>
      <w:r w:rsidRPr="007E0627">
        <w:rPr>
          <w:i/>
          <w:iCs/>
          <w:lang w:val="en-US"/>
        </w:rPr>
        <w:t>Why did we move to a different Education Website and LMS?  We wanted to move away from Word Press, which is what we were using for our website.  By moving away from Word Press, we would move away from all the plugins that we needed to run our website.  These plugins are often not meant for long term and are ineffective.</w:t>
      </w:r>
    </w:p>
    <w:p w14:paraId="7562E2BD" w14:textId="77777777" w:rsidR="007E0627" w:rsidRPr="007E0627" w:rsidRDefault="007E0627" w:rsidP="007E0627">
      <w:pPr>
        <w:ind w:left="720"/>
        <w:rPr>
          <w:i/>
          <w:iCs/>
          <w:lang w:val="en-US"/>
        </w:rPr>
      </w:pPr>
      <w:r w:rsidRPr="007E0627">
        <w:rPr>
          <w:i/>
          <w:iCs/>
          <w:lang w:val="en-US"/>
        </w:rPr>
        <w:t xml:space="preserve">Moving the Education website to a platform where a third-party is responsible for support and development, gave MDRAO a professional, top-notch LMS and </w:t>
      </w:r>
      <w:proofErr w:type="spellStart"/>
      <w:r w:rsidRPr="007E0627">
        <w:rPr>
          <w:i/>
          <w:iCs/>
          <w:lang w:val="en-US"/>
        </w:rPr>
        <w:t>e</w:t>
      </w:r>
      <w:proofErr w:type="spellEnd"/>
      <w:r w:rsidRPr="007E0627">
        <w:rPr>
          <w:i/>
          <w:iCs/>
          <w:lang w:val="en-US"/>
        </w:rPr>
        <w:t xml:space="preserve"> were able to </w:t>
      </w:r>
      <w:proofErr w:type="gramStart"/>
      <w:r w:rsidRPr="007E0627">
        <w:rPr>
          <w:i/>
          <w:iCs/>
          <w:lang w:val="en-US"/>
        </w:rPr>
        <w:t>moved</w:t>
      </w:r>
      <w:proofErr w:type="gramEnd"/>
      <w:r w:rsidRPr="007E0627">
        <w:rPr>
          <w:i/>
          <w:iCs/>
          <w:lang w:val="en-US"/>
        </w:rPr>
        <w:t xml:space="preserve"> away from all the security, development, maintenance and upgrades headaches.</w:t>
      </w:r>
    </w:p>
    <w:p w14:paraId="6DA153AF" w14:textId="77777777" w:rsidR="007E0627" w:rsidRPr="007E0627" w:rsidRDefault="007E0627" w:rsidP="007E0627">
      <w:pPr>
        <w:ind w:left="720"/>
        <w:rPr>
          <w:i/>
          <w:iCs/>
          <w:lang w:val="en-US"/>
        </w:rPr>
      </w:pPr>
      <w:r w:rsidRPr="007E0627">
        <w:rPr>
          <w:i/>
          <w:iCs/>
          <w:lang w:val="en-US"/>
        </w:rPr>
        <w:t>Here are some of the improvements that were done:</w:t>
      </w:r>
    </w:p>
    <w:p w14:paraId="6114577C" w14:textId="77777777" w:rsidR="007E0627" w:rsidRPr="007E0627" w:rsidRDefault="007E0627" w:rsidP="007E0627">
      <w:pPr>
        <w:pStyle w:val="ListParagraph"/>
        <w:numPr>
          <w:ilvl w:val="0"/>
          <w:numId w:val="2"/>
        </w:numPr>
        <w:ind w:left="1440"/>
        <w:rPr>
          <w:i/>
          <w:iCs/>
          <w:lang w:val="en-US"/>
        </w:rPr>
      </w:pPr>
      <w:r w:rsidRPr="007E0627">
        <w:rPr>
          <w:i/>
          <w:iCs/>
          <w:lang w:val="en-US"/>
        </w:rPr>
        <w:t>Enrolment –</w:t>
      </w:r>
    </w:p>
    <w:p w14:paraId="646D1413" w14:textId="2A044984" w:rsidR="007E0627" w:rsidRPr="007E0627" w:rsidRDefault="007E0627" w:rsidP="007E0627">
      <w:pPr>
        <w:pStyle w:val="ListParagraph"/>
        <w:numPr>
          <w:ilvl w:val="1"/>
          <w:numId w:val="2"/>
        </w:numPr>
        <w:ind w:left="2160"/>
        <w:rPr>
          <w:i/>
          <w:iCs/>
          <w:lang w:val="en-US"/>
        </w:rPr>
      </w:pPr>
      <w:r w:rsidRPr="007E0627">
        <w:rPr>
          <w:i/>
          <w:iCs/>
          <w:lang w:val="en-US"/>
        </w:rPr>
        <w:t xml:space="preserve">Students are now </w:t>
      </w:r>
      <w:r w:rsidRPr="007E0627">
        <w:rPr>
          <w:i/>
          <w:iCs/>
          <w:lang w:val="en-US"/>
        </w:rPr>
        <w:t>auto enrolled</w:t>
      </w:r>
      <w:r w:rsidRPr="007E0627">
        <w:rPr>
          <w:i/>
          <w:iCs/>
          <w:lang w:val="en-US"/>
        </w:rPr>
        <w:t xml:space="preserve"> in the course with correct start date, based on registration date.  Students are automatically added to bi-monthly cohorts that start on the 1</w:t>
      </w:r>
      <w:r w:rsidRPr="007E0627">
        <w:rPr>
          <w:i/>
          <w:iCs/>
          <w:vertAlign w:val="superscript"/>
          <w:lang w:val="en-US"/>
        </w:rPr>
        <w:t>st</w:t>
      </w:r>
      <w:r w:rsidRPr="007E0627">
        <w:rPr>
          <w:i/>
          <w:iCs/>
          <w:lang w:val="en-US"/>
        </w:rPr>
        <w:t xml:space="preserve"> and 16</w:t>
      </w:r>
      <w:r w:rsidRPr="007E0627">
        <w:rPr>
          <w:i/>
          <w:iCs/>
          <w:vertAlign w:val="superscript"/>
          <w:lang w:val="en-US"/>
        </w:rPr>
        <w:t>th</w:t>
      </w:r>
      <w:r w:rsidRPr="007E0627">
        <w:rPr>
          <w:i/>
          <w:iCs/>
          <w:lang w:val="en-US"/>
        </w:rPr>
        <w:t xml:space="preserve"> of every month that the course is open.</w:t>
      </w:r>
    </w:p>
    <w:p w14:paraId="47A8098C" w14:textId="77777777" w:rsidR="007E0627" w:rsidRPr="007E0627" w:rsidRDefault="007E0627" w:rsidP="007E0627">
      <w:pPr>
        <w:pStyle w:val="ListParagraph"/>
        <w:numPr>
          <w:ilvl w:val="1"/>
          <w:numId w:val="2"/>
        </w:numPr>
        <w:ind w:left="2160"/>
        <w:rPr>
          <w:i/>
          <w:iCs/>
          <w:lang w:val="en-US"/>
        </w:rPr>
      </w:pPr>
      <w:r w:rsidRPr="007E0627">
        <w:rPr>
          <w:i/>
          <w:iCs/>
          <w:lang w:val="en-US"/>
        </w:rPr>
        <w:t>Course content access is done automatically</w:t>
      </w:r>
    </w:p>
    <w:p w14:paraId="1483283D" w14:textId="77777777" w:rsidR="007E0627" w:rsidRPr="007E0627" w:rsidRDefault="007E0627" w:rsidP="007E0627">
      <w:pPr>
        <w:pStyle w:val="ListParagraph"/>
        <w:numPr>
          <w:ilvl w:val="0"/>
          <w:numId w:val="2"/>
        </w:numPr>
        <w:ind w:left="1440"/>
        <w:rPr>
          <w:i/>
          <w:iCs/>
          <w:lang w:val="en-US"/>
        </w:rPr>
      </w:pPr>
      <w:r w:rsidRPr="007E0627">
        <w:rPr>
          <w:i/>
          <w:iCs/>
          <w:lang w:val="en-US"/>
        </w:rPr>
        <w:t>Course Purchase</w:t>
      </w:r>
    </w:p>
    <w:p w14:paraId="06AB609D" w14:textId="77777777" w:rsidR="007E0627" w:rsidRPr="007E0627" w:rsidRDefault="007E0627" w:rsidP="007E0627">
      <w:pPr>
        <w:pStyle w:val="ListParagraph"/>
        <w:numPr>
          <w:ilvl w:val="1"/>
          <w:numId w:val="2"/>
        </w:numPr>
        <w:ind w:left="2160"/>
        <w:rPr>
          <w:i/>
          <w:iCs/>
          <w:lang w:val="en-US"/>
        </w:rPr>
      </w:pPr>
      <w:r w:rsidRPr="007E0627">
        <w:rPr>
          <w:i/>
          <w:iCs/>
          <w:lang w:val="en-US"/>
        </w:rPr>
        <w:t xml:space="preserve">Added the option for Bulk course purchase for </w:t>
      </w:r>
    </w:p>
    <w:p w14:paraId="77A62034" w14:textId="77777777" w:rsidR="007E0627" w:rsidRPr="007E0627" w:rsidRDefault="007E0627" w:rsidP="007E0627">
      <w:pPr>
        <w:pStyle w:val="ListParagraph"/>
        <w:numPr>
          <w:ilvl w:val="2"/>
          <w:numId w:val="2"/>
        </w:numPr>
        <w:ind w:left="2880"/>
        <w:rPr>
          <w:i/>
          <w:iCs/>
          <w:lang w:val="en-US"/>
        </w:rPr>
      </w:pPr>
      <w:r w:rsidRPr="007E0627">
        <w:rPr>
          <w:i/>
          <w:iCs/>
          <w:lang w:val="en-US"/>
        </w:rPr>
        <w:t>Managers buying for employees</w:t>
      </w:r>
    </w:p>
    <w:p w14:paraId="3B2E5B6F" w14:textId="77777777" w:rsidR="007E0627" w:rsidRPr="007E0627" w:rsidRDefault="007E0627" w:rsidP="007E0627">
      <w:pPr>
        <w:pStyle w:val="ListParagraph"/>
        <w:numPr>
          <w:ilvl w:val="2"/>
          <w:numId w:val="2"/>
        </w:numPr>
        <w:ind w:left="2880"/>
        <w:rPr>
          <w:i/>
          <w:iCs/>
          <w:lang w:val="en-US"/>
        </w:rPr>
      </w:pPr>
      <w:r w:rsidRPr="007E0627">
        <w:rPr>
          <w:i/>
          <w:iCs/>
          <w:lang w:val="en-US"/>
        </w:rPr>
        <w:t>Registration 10+ are getting a percentage off</w:t>
      </w:r>
    </w:p>
    <w:p w14:paraId="7C768491" w14:textId="77777777" w:rsidR="007E0627" w:rsidRPr="007E0627" w:rsidRDefault="007E0627" w:rsidP="007E0627">
      <w:pPr>
        <w:pStyle w:val="ListParagraph"/>
        <w:numPr>
          <w:ilvl w:val="0"/>
          <w:numId w:val="2"/>
        </w:numPr>
        <w:ind w:left="1440"/>
        <w:rPr>
          <w:i/>
          <w:iCs/>
          <w:lang w:val="en-US"/>
        </w:rPr>
      </w:pPr>
      <w:r w:rsidRPr="007E0627">
        <w:rPr>
          <w:i/>
          <w:iCs/>
          <w:lang w:val="en-US"/>
        </w:rPr>
        <w:t>Facilitators</w:t>
      </w:r>
    </w:p>
    <w:p w14:paraId="69C8A74F" w14:textId="77777777" w:rsidR="007E0627" w:rsidRPr="007E0627" w:rsidRDefault="007E0627" w:rsidP="007E0627">
      <w:pPr>
        <w:pStyle w:val="ListParagraph"/>
        <w:numPr>
          <w:ilvl w:val="1"/>
          <w:numId w:val="2"/>
        </w:numPr>
        <w:ind w:left="2160"/>
        <w:rPr>
          <w:i/>
          <w:iCs/>
          <w:lang w:val="en-US"/>
        </w:rPr>
      </w:pPr>
      <w:r w:rsidRPr="007E0627">
        <w:rPr>
          <w:i/>
          <w:iCs/>
          <w:lang w:val="en-US"/>
        </w:rPr>
        <w:t>Facilitator management Dashboard created so that they can better help the students – this is still work in progress</w:t>
      </w:r>
    </w:p>
    <w:p w14:paraId="51C76C9F" w14:textId="77777777" w:rsidR="007E0627" w:rsidRPr="007E0627" w:rsidRDefault="007E0627" w:rsidP="007E0627">
      <w:pPr>
        <w:pStyle w:val="ListParagraph"/>
        <w:numPr>
          <w:ilvl w:val="1"/>
          <w:numId w:val="2"/>
        </w:numPr>
        <w:ind w:left="2160"/>
        <w:rPr>
          <w:i/>
          <w:iCs/>
          <w:lang w:val="en-US"/>
        </w:rPr>
      </w:pPr>
      <w:r w:rsidRPr="007E0627">
        <w:rPr>
          <w:i/>
          <w:iCs/>
          <w:lang w:val="en-US"/>
        </w:rPr>
        <w:t>Auto assign students to facilitators per set ratio or percentage</w:t>
      </w:r>
    </w:p>
    <w:p w14:paraId="6A9EF151" w14:textId="77777777" w:rsidR="007E0627" w:rsidRPr="007E0627" w:rsidRDefault="007E0627" w:rsidP="007E0627">
      <w:pPr>
        <w:pStyle w:val="ListParagraph"/>
        <w:numPr>
          <w:ilvl w:val="1"/>
          <w:numId w:val="2"/>
        </w:numPr>
        <w:ind w:left="2160"/>
        <w:rPr>
          <w:i/>
          <w:iCs/>
          <w:lang w:val="en-US"/>
        </w:rPr>
      </w:pPr>
      <w:r w:rsidRPr="007E0627">
        <w:rPr>
          <w:i/>
          <w:iCs/>
          <w:lang w:val="en-US"/>
        </w:rPr>
        <w:t>Automatically notify student by email as to who their facilitator is</w:t>
      </w:r>
    </w:p>
    <w:p w14:paraId="6E9C9D4B" w14:textId="77777777" w:rsidR="007E0627" w:rsidRPr="007E0627" w:rsidRDefault="007E0627" w:rsidP="007E0627">
      <w:pPr>
        <w:pStyle w:val="ListParagraph"/>
        <w:numPr>
          <w:ilvl w:val="1"/>
          <w:numId w:val="2"/>
        </w:numPr>
        <w:ind w:left="2160"/>
        <w:rPr>
          <w:i/>
          <w:iCs/>
          <w:lang w:val="en-US"/>
        </w:rPr>
      </w:pPr>
      <w:r w:rsidRPr="007E0627">
        <w:rPr>
          <w:i/>
          <w:iCs/>
          <w:lang w:val="en-US"/>
        </w:rPr>
        <w:t>Automatically notify facilitator when a new student is assigned to them</w:t>
      </w:r>
    </w:p>
    <w:p w14:paraId="094B4388" w14:textId="77777777" w:rsidR="007E0627" w:rsidRPr="007E0627" w:rsidRDefault="007E0627" w:rsidP="007E0627">
      <w:pPr>
        <w:pStyle w:val="ListParagraph"/>
        <w:numPr>
          <w:ilvl w:val="1"/>
          <w:numId w:val="2"/>
        </w:numPr>
        <w:ind w:left="2160"/>
        <w:rPr>
          <w:i/>
          <w:iCs/>
          <w:lang w:val="en-US"/>
        </w:rPr>
      </w:pPr>
      <w:r w:rsidRPr="007E0627">
        <w:rPr>
          <w:i/>
          <w:iCs/>
          <w:lang w:val="en-US"/>
        </w:rPr>
        <w:t xml:space="preserve">Other automatic communication emails </w:t>
      </w:r>
    </w:p>
    <w:p w14:paraId="276A607F" w14:textId="77777777" w:rsidR="007E0627" w:rsidRPr="007E0627" w:rsidRDefault="007E0627" w:rsidP="007E0627">
      <w:pPr>
        <w:pStyle w:val="ListParagraph"/>
        <w:numPr>
          <w:ilvl w:val="2"/>
          <w:numId w:val="2"/>
        </w:numPr>
        <w:ind w:left="2880"/>
        <w:rPr>
          <w:i/>
          <w:iCs/>
          <w:lang w:val="en-US"/>
        </w:rPr>
      </w:pPr>
      <w:r w:rsidRPr="007E0627">
        <w:rPr>
          <w:i/>
          <w:iCs/>
          <w:lang w:val="en-US"/>
        </w:rPr>
        <w:t>Congrats email to student when student passes final exam</w:t>
      </w:r>
    </w:p>
    <w:p w14:paraId="3704A26F" w14:textId="77777777" w:rsidR="007E0627" w:rsidRPr="007E0627" w:rsidRDefault="007E0627" w:rsidP="007E0627">
      <w:pPr>
        <w:pStyle w:val="ListParagraph"/>
        <w:numPr>
          <w:ilvl w:val="2"/>
          <w:numId w:val="2"/>
        </w:numPr>
        <w:ind w:left="2880"/>
        <w:rPr>
          <w:i/>
          <w:iCs/>
          <w:lang w:val="en-US"/>
        </w:rPr>
      </w:pPr>
      <w:r w:rsidRPr="007E0627">
        <w:rPr>
          <w:i/>
          <w:iCs/>
          <w:lang w:val="en-US"/>
        </w:rPr>
        <w:t>Other emails we may think necessary eventually</w:t>
      </w:r>
    </w:p>
    <w:p w14:paraId="47D83BF0" w14:textId="77777777" w:rsidR="007E0627" w:rsidRPr="007E0627" w:rsidRDefault="007E0627" w:rsidP="007E0627">
      <w:pPr>
        <w:pStyle w:val="ListParagraph"/>
        <w:numPr>
          <w:ilvl w:val="0"/>
          <w:numId w:val="2"/>
        </w:numPr>
        <w:ind w:left="1440"/>
        <w:rPr>
          <w:i/>
          <w:iCs/>
          <w:lang w:val="en-US"/>
        </w:rPr>
      </w:pPr>
      <w:r w:rsidRPr="007E0627">
        <w:rPr>
          <w:i/>
          <w:iCs/>
          <w:lang w:val="en-US"/>
        </w:rPr>
        <w:lastRenderedPageBreak/>
        <w:t>Final exam</w:t>
      </w:r>
    </w:p>
    <w:p w14:paraId="4D804831" w14:textId="77777777" w:rsidR="007E0627" w:rsidRPr="007E0627" w:rsidRDefault="007E0627" w:rsidP="007E0627">
      <w:pPr>
        <w:pStyle w:val="ListParagraph"/>
        <w:numPr>
          <w:ilvl w:val="1"/>
          <w:numId w:val="2"/>
        </w:numPr>
        <w:ind w:left="2160"/>
        <w:rPr>
          <w:i/>
          <w:iCs/>
          <w:lang w:val="en-US"/>
        </w:rPr>
      </w:pPr>
      <w:r w:rsidRPr="007E0627">
        <w:rPr>
          <w:i/>
          <w:iCs/>
          <w:lang w:val="en-US"/>
        </w:rPr>
        <w:t xml:space="preserve">Signed up with a new proctoring company.  We were with Proctor </w:t>
      </w:r>
      <w:proofErr w:type="gramStart"/>
      <w:r w:rsidRPr="007E0627">
        <w:rPr>
          <w:i/>
          <w:iCs/>
          <w:lang w:val="en-US"/>
        </w:rPr>
        <w:t>U</w:t>
      </w:r>
      <w:proofErr w:type="gramEnd"/>
      <w:r w:rsidRPr="007E0627">
        <w:rPr>
          <w:i/>
          <w:iCs/>
          <w:lang w:val="en-US"/>
        </w:rPr>
        <w:t xml:space="preserve"> and we are now with Kryterion.  The Proctor U account we were working under belonged to </w:t>
      </w:r>
      <w:proofErr w:type="spellStart"/>
      <w:r w:rsidRPr="007E0627">
        <w:rPr>
          <w:i/>
          <w:iCs/>
          <w:lang w:val="en-US"/>
        </w:rPr>
        <w:t>Prosoft</w:t>
      </w:r>
      <w:proofErr w:type="spellEnd"/>
      <w:r w:rsidRPr="007E0627">
        <w:rPr>
          <w:i/>
          <w:iCs/>
          <w:lang w:val="en-US"/>
        </w:rPr>
        <w:t xml:space="preserve"> our previous education management company.  Although the initial one-time set up fees were slightly higher with Kryterion, the annual maintenance fee are lower:</w:t>
      </w:r>
    </w:p>
    <w:p w14:paraId="4D5E701E" w14:textId="77777777" w:rsidR="007E0627" w:rsidRPr="007E0627" w:rsidRDefault="007E0627" w:rsidP="007E0627">
      <w:pPr>
        <w:pStyle w:val="ListParagraph"/>
        <w:ind w:left="2160"/>
        <w:rPr>
          <w:i/>
          <w:iCs/>
          <w:lang w:val="en-US"/>
        </w:rPr>
      </w:pPr>
    </w:p>
    <w:p w14:paraId="3B001374" w14:textId="77777777" w:rsidR="007E0627" w:rsidRPr="007E0627" w:rsidRDefault="007E0627" w:rsidP="007E0627">
      <w:pPr>
        <w:pStyle w:val="ListParagraph"/>
        <w:shd w:val="clear" w:color="auto" w:fill="FFFFFF"/>
        <w:spacing w:after="0" w:line="240" w:lineRule="auto"/>
        <w:ind w:left="4320"/>
        <w:rPr>
          <w:rFonts w:eastAsia="Times New Roman" w:cstheme="minorHAnsi"/>
          <w:i/>
          <w:iCs/>
          <w:color w:val="222222"/>
          <w:lang w:val="en-US"/>
        </w:rPr>
      </w:pPr>
      <w:r w:rsidRPr="007E0627">
        <w:rPr>
          <w:rFonts w:eastAsia="Times New Roman" w:cstheme="minorHAnsi"/>
          <w:i/>
          <w:iCs/>
          <w:color w:val="222222"/>
          <w:lang w:val="en-US"/>
        </w:rPr>
        <w:t xml:space="preserve">  </w:t>
      </w:r>
      <w:proofErr w:type="spellStart"/>
      <w:r w:rsidRPr="007E0627">
        <w:rPr>
          <w:rFonts w:eastAsia="Times New Roman" w:cstheme="minorHAnsi"/>
          <w:i/>
          <w:iCs/>
          <w:color w:val="222222"/>
          <w:lang w:val="en-US"/>
        </w:rPr>
        <w:t>Krtyerion</w:t>
      </w:r>
      <w:proofErr w:type="spellEnd"/>
      <w:r w:rsidRPr="007E0627">
        <w:rPr>
          <w:rFonts w:eastAsia="Times New Roman" w:cstheme="minorHAnsi"/>
          <w:i/>
          <w:iCs/>
          <w:color w:val="222222"/>
          <w:lang w:val="en-US"/>
        </w:rPr>
        <w:t xml:space="preserve">             </w:t>
      </w:r>
      <w:proofErr w:type="spellStart"/>
      <w:r w:rsidRPr="007E0627">
        <w:rPr>
          <w:rFonts w:eastAsia="Times New Roman" w:cstheme="minorHAnsi"/>
          <w:i/>
          <w:iCs/>
          <w:color w:val="222222"/>
          <w:lang w:val="en-US"/>
        </w:rPr>
        <w:t>ProctorU</w:t>
      </w:r>
      <w:proofErr w:type="spellEnd"/>
    </w:p>
    <w:p w14:paraId="0CF719D8" w14:textId="77777777" w:rsidR="007E0627" w:rsidRPr="007E0627" w:rsidRDefault="007E0627" w:rsidP="007E0627">
      <w:pPr>
        <w:pStyle w:val="ListParagraph"/>
        <w:shd w:val="clear" w:color="auto" w:fill="FFFFFF"/>
        <w:spacing w:after="0" w:line="240" w:lineRule="auto"/>
        <w:ind w:left="1440"/>
        <w:rPr>
          <w:rFonts w:eastAsia="Times New Roman" w:cstheme="minorHAnsi"/>
          <w:i/>
          <w:iCs/>
          <w:color w:val="222222"/>
          <w:lang w:val="en-US"/>
        </w:rPr>
      </w:pPr>
      <w:r w:rsidRPr="007E0627">
        <w:rPr>
          <w:rFonts w:eastAsia="Times New Roman" w:cstheme="minorHAnsi"/>
          <w:i/>
          <w:iCs/>
          <w:color w:val="222222"/>
          <w:lang w:val="en-US"/>
        </w:rPr>
        <w:t> </w:t>
      </w:r>
    </w:p>
    <w:p w14:paraId="7EA718A1" w14:textId="77777777" w:rsidR="007E0627" w:rsidRPr="007E0627" w:rsidRDefault="007E0627" w:rsidP="007E0627">
      <w:pPr>
        <w:pStyle w:val="ListParagraph"/>
        <w:shd w:val="clear" w:color="auto" w:fill="FFFFFF"/>
        <w:spacing w:after="0" w:line="240" w:lineRule="auto"/>
        <w:ind w:left="1440"/>
        <w:rPr>
          <w:rFonts w:eastAsia="Times New Roman" w:cstheme="minorHAnsi"/>
          <w:i/>
          <w:iCs/>
          <w:color w:val="222222"/>
          <w:lang w:val="en-US"/>
        </w:rPr>
      </w:pPr>
      <w:r w:rsidRPr="007E0627">
        <w:rPr>
          <w:rFonts w:eastAsia="Times New Roman" w:cstheme="minorHAnsi"/>
          <w:i/>
          <w:iCs/>
          <w:color w:val="222222"/>
          <w:lang w:val="en-US"/>
        </w:rPr>
        <w:t>One-time Setup Fee                     25,000.00             20,000.00</w:t>
      </w:r>
    </w:p>
    <w:p w14:paraId="6B68DC49" w14:textId="77777777" w:rsidR="007E0627" w:rsidRPr="007E0627" w:rsidRDefault="007E0627" w:rsidP="007E0627">
      <w:pPr>
        <w:pStyle w:val="ListParagraph"/>
        <w:shd w:val="clear" w:color="auto" w:fill="FFFFFF"/>
        <w:spacing w:after="0" w:line="240" w:lineRule="auto"/>
        <w:ind w:left="1440"/>
        <w:rPr>
          <w:rFonts w:eastAsia="Times New Roman" w:cstheme="minorHAnsi"/>
          <w:i/>
          <w:iCs/>
          <w:color w:val="222222"/>
          <w:lang w:val="en-US"/>
        </w:rPr>
      </w:pPr>
      <w:r w:rsidRPr="007E0627">
        <w:rPr>
          <w:rFonts w:eastAsia="Times New Roman" w:cstheme="minorHAnsi"/>
          <w:i/>
          <w:iCs/>
          <w:color w:val="222222"/>
          <w:lang w:val="en-US"/>
        </w:rPr>
        <w:t> </w:t>
      </w:r>
    </w:p>
    <w:p w14:paraId="30D7C9D7" w14:textId="77777777" w:rsidR="007E0627" w:rsidRPr="007E0627" w:rsidRDefault="007E0627" w:rsidP="007E0627">
      <w:pPr>
        <w:pStyle w:val="ListParagraph"/>
        <w:shd w:val="clear" w:color="auto" w:fill="FFFFFF"/>
        <w:spacing w:after="0" w:line="240" w:lineRule="auto"/>
        <w:ind w:left="1440"/>
        <w:rPr>
          <w:rFonts w:eastAsia="Times New Roman" w:cstheme="minorHAnsi"/>
          <w:i/>
          <w:iCs/>
          <w:color w:val="222222"/>
          <w:lang w:val="en-US"/>
        </w:rPr>
      </w:pPr>
      <w:r w:rsidRPr="007E0627">
        <w:rPr>
          <w:rFonts w:eastAsia="Times New Roman" w:cstheme="minorHAnsi"/>
          <w:i/>
          <w:iCs/>
          <w:color w:val="222222"/>
          <w:lang w:val="en-US"/>
        </w:rPr>
        <w:t>Annual Maintenance Fee             12,500.00             15,000.00</w:t>
      </w:r>
    </w:p>
    <w:p w14:paraId="6167178B" w14:textId="77777777" w:rsidR="007E0627" w:rsidRPr="007E0627" w:rsidRDefault="007E0627" w:rsidP="007E0627">
      <w:pPr>
        <w:pStyle w:val="ListParagraph"/>
        <w:shd w:val="clear" w:color="auto" w:fill="FFFFFF"/>
        <w:spacing w:after="0" w:line="240" w:lineRule="auto"/>
        <w:ind w:left="1440"/>
        <w:rPr>
          <w:rFonts w:eastAsia="Times New Roman" w:cstheme="minorHAnsi"/>
          <w:i/>
          <w:iCs/>
          <w:color w:val="222222"/>
          <w:lang w:val="en-US"/>
        </w:rPr>
      </w:pPr>
    </w:p>
    <w:p w14:paraId="4AFF128D" w14:textId="77777777" w:rsidR="007E0627" w:rsidRPr="007E0627" w:rsidRDefault="007E0627" w:rsidP="007E0627">
      <w:pPr>
        <w:pStyle w:val="ListParagraph"/>
        <w:shd w:val="clear" w:color="auto" w:fill="FFFFFF"/>
        <w:spacing w:after="0" w:line="240" w:lineRule="auto"/>
        <w:ind w:left="2160"/>
        <w:rPr>
          <w:rFonts w:eastAsia="Times New Roman" w:cstheme="minorHAnsi"/>
          <w:i/>
          <w:iCs/>
          <w:color w:val="222222"/>
          <w:lang w:val="en-US"/>
        </w:rPr>
      </w:pPr>
      <w:r w:rsidRPr="007E0627">
        <w:rPr>
          <w:rFonts w:eastAsia="Times New Roman" w:cstheme="minorHAnsi"/>
          <w:i/>
          <w:iCs/>
          <w:color w:val="222222"/>
          <w:lang w:val="en-US"/>
        </w:rPr>
        <w:t xml:space="preserve">Also, our current management Company, Becker and Associates is has been working with Kryterion for several years so </w:t>
      </w:r>
      <w:proofErr w:type="gramStart"/>
      <w:r w:rsidRPr="007E0627">
        <w:rPr>
          <w:rFonts w:eastAsia="Times New Roman" w:cstheme="minorHAnsi"/>
          <w:i/>
          <w:iCs/>
          <w:color w:val="222222"/>
          <w:lang w:val="en-US"/>
        </w:rPr>
        <w:t xml:space="preserve">we  </w:t>
      </w:r>
      <w:proofErr w:type="spellStart"/>
      <w:r w:rsidRPr="007E0627">
        <w:rPr>
          <w:rFonts w:eastAsia="Times New Roman" w:cstheme="minorHAnsi"/>
          <w:i/>
          <w:iCs/>
          <w:color w:val="222222"/>
          <w:lang w:val="en-US"/>
        </w:rPr>
        <w:t>we</w:t>
      </w:r>
      <w:proofErr w:type="spellEnd"/>
      <w:proofErr w:type="gramEnd"/>
      <w:r w:rsidRPr="007E0627">
        <w:rPr>
          <w:rFonts w:eastAsia="Times New Roman" w:cstheme="minorHAnsi"/>
          <w:i/>
          <w:iCs/>
          <w:color w:val="222222"/>
          <w:lang w:val="en-US"/>
        </w:rPr>
        <w:t xml:space="preserve"> can benefit from the reporting scripts they have built.  Kryterion also had a wider range of services that we thought we may need in the future. Cost to students was similar ($5 more).</w:t>
      </w:r>
    </w:p>
    <w:p w14:paraId="36778A02" w14:textId="77777777" w:rsidR="007E0627" w:rsidRPr="007E0627" w:rsidRDefault="007E0627" w:rsidP="007E0627">
      <w:pPr>
        <w:pStyle w:val="ListParagraph"/>
        <w:shd w:val="clear" w:color="auto" w:fill="FFFFFF"/>
        <w:spacing w:after="0" w:line="240" w:lineRule="auto"/>
        <w:ind w:left="2160"/>
        <w:rPr>
          <w:rFonts w:eastAsia="Times New Roman" w:cstheme="minorHAnsi"/>
          <w:i/>
          <w:iCs/>
          <w:color w:val="222222"/>
          <w:lang w:val="en-US"/>
        </w:rPr>
      </w:pPr>
    </w:p>
    <w:p w14:paraId="22F63FF3" w14:textId="77777777" w:rsidR="007E0627" w:rsidRPr="007E0627" w:rsidRDefault="007E0627" w:rsidP="007E0627">
      <w:pPr>
        <w:pStyle w:val="ListParagraph"/>
        <w:numPr>
          <w:ilvl w:val="0"/>
          <w:numId w:val="2"/>
        </w:numPr>
        <w:shd w:val="clear" w:color="auto" w:fill="FFFFFF"/>
        <w:spacing w:after="0" w:line="240" w:lineRule="auto"/>
        <w:ind w:left="1440"/>
        <w:rPr>
          <w:rFonts w:eastAsia="Times New Roman" w:cstheme="minorHAnsi"/>
          <w:i/>
          <w:iCs/>
          <w:color w:val="222222"/>
          <w:lang w:val="en-US"/>
        </w:rPr>
      </w:pPr>
      <w:r w:rsidRPr="007E0627">
        <w:rPr>
          <w:rFonts w:eastAsia="Times New Roman" w:cstheme="minorHAnsi"/>
          <w:i/>
          <w:iCs/>
          <w:color w:val="222222"/>
          <w:lang w:val="en-US"/>
        </w:rPr>
        <w:t>Final exam re-write</w:t>
      </w:r>
    </w:p>
    <w:p w14:paraId="5C002338" w14:textId="77777777" w:rsidR="007E0627" w:rsidRPr="007E0627" w:rsidRDefault="007E0627" w:rsidP="007E0627">
      <w:pPr>
        <w:pStyle w:val="ListParagraph"/>
        <w:numPr>
          <w:ilvl w:val="1"/>
          <w:numId w:val="2"/>
        </w:numPr>
        <w:shd w:val="clear" w:color="auto" w:fill="FFFFFF"/>
        <w:spacing w:after="0" w:line="240" w:lineRule="auto"/>
        <w:ind w:left="2160"/>
        <w:rPr>
          <w:rFonts w:eastAsia="Times New Roman" w:cstheme="minorHAnsi"/>
          <w:i/>
          <w:iCs/>
          <w:color w:val="222222"/>
          <w:lang w:val="en-US"/>
        </w:rPr>
      </w:pPr>
      <w:r w:rsidRPr="007E0627">
        <w:rPr>
          <w:rFonts w:eastAsia="Times New Roman" w:cstheme="minorHAnsi"/>
          <w:i/>
          <w:iCs/>
          <w:color w:val="222222"/>
          <w:lang w:val="en-US"/>
        </w:rPr>
        <w:t>Automatic deadline is set to 14 days after final exam written to purchase the re-write.</w:t>
      </w:r>
    </w:p>
    <w:p w14:paraId="0C54024C" w14:textId="77777777" w:rsidR="007E0627" w:rsidRPr="007E0627" w:rsidRDefault="007E0627" w:rsidP="007E0627">
      <w:pPr>
        <w:shd w:val="clear" w:color="auto" w:fill="FFFFFF"/>
        <w:spacing w:after="0" w:line="240" w:lineRule="auto"/>
        <w:ind w:left="720"/>
        <w:rPr>
          <w:rFonts w:eastAsia="Times New Roman" w:cstheme="minorHAnsi"/>
          <w:i/>
          <w:iCs/>
          <w:color w:val="222222"/>
          <w:lang w:val="en-US"/>
        </w:rPr>
      </w:pPr>
    </w:p>
    <w:p w14:paraId="0DE8E71E" w14:textId="77777777" w:rsidR="007E0627" w:rsidRPr="007E0627" w:rsidRDefault="007E0627" w:rsidP="007E0627">
      <w:pPr>
        <w:pStyle w:val="ListParagraph"/>
        <w:numPr>
          <w:ilvl w:val="0"/>
          <w:numId w:val="2"/>
        </w:numPr>
        <w:shd w:val="clear" w:color="auto" w:fill="FFFFFF"/>
        <w:spacing w:after="0" w:line="240" w:lineRule="auto"/>
        <w:ind w:left="1440"/>
        <w:rPr>
          <w:rFonts w:eastAsia="Times New Roman" w:cstheme="minorHAnsi"/>
          <w:i/>
          <w:iCs/>
          <w:color w:val="222222"/>
          <w:lang w:val="en-US"/>
        </w:rPr>
      </w:pPr>
      <w:r w:rsidRPr="007E0627">
        <w:rPr>
          <w:rFonts w:eastAsia="Times New Roman" w:cstheme="minorHAnsi"/>
          <w:i/>
          <w:iCs/>
          <w:color w:val="222222"/>
          <w:lang w:val="en-US"/>
        </w:rPr>
        <w:t>Certificate</w:t>
      </w:r>
    </w:p>
    <w:p w14:paraId="3AF724A5" w14:textId="77777777" w:rsidR="007E0627" w:rsidRPr="007E0627" w:rsidRDefault="007E0627" w:rsidP="007E0627">
      <w:pPr>
        <w:pStyle w:val="ListParagraph"/>
        <w:numPr>
          <w:ilvl w:val="1"/>
          <w:numId w:val="2"/>
        </w:numPr>
        <w:shd w:val="clear" w:color="auto" w:fill="FFFFFF"/>
        <w:spacing w:after="0" w:line="240" w:lineRule="auto"/>
        <w:ind w:left="2160"/>
        <w:rPr>
          <w:rFonts w:eastAsia="Times New Roman" w:cstheme="minorHAnsi"/>
          <w:i/>
          <w:iCs/>
          <w:color w:val="222222"/>
          <w:lang w:val="en-US"/>
        </w:rPr>
      </w:pPr>
      <w:r w:rsidRPr="007E0627">
        <w:rPr>
          <w:rFonts w:eastAsia="Times New Roman" w:cstheme="minorHAnsi"/>
          <w:i/>
          <w:iCs/>
          <w:color w:val="222222"/>
          <w:lang w:val="en-US"/>
        </w:rPr>
        <w:t>Auto-email with student certificate upon exam pass – we no longer give paper certificates.</w:t>
      </w:r>
    </w:p>
    <w:p w14:paraId="36459101" w14:textId="77777777" w:rsidR="007E0627" w:rsidRPr="007E0627" w:rsidRDefault="007E0627" w:rsidP="007E0627">
      <w:pPr>
        <w:pStyle w:val="ListParagraph"/>
        <w:numPr>
          <w:ilvl w:val="1"/>
          <w:numId w:val="2"/>
        </w:numPr>
        <w:shd w:val="clear" w:color="auto" w:fill="FFFFFF"/>
        <w:spacing w:after="0" w:line="240" w:lineRule="auto"/>
        <w:ind w:left="2160"/>
        <w:rPr>
          <w:rFonts w:eastAsia="Times New Roman" w:cstheme="minorHAnsi"/>
          <w:i/>
          <w:iCs/>
          <w:color w:val="222222"/>
          <w:lang w:val="en-US"/>
        </w:rPr>
      </w:pPr>
      <w:r w:rsidRPr="007E0627">
        <w:rPr>
          <w:rFonts w:eastAsia="Times New Roman" w:cstheme="minorHAnsi"/>
          <w:i/>
          <w:iCs/>
          <w:color w:val="222222"/>
          <w:lang w:val="en-US"/>
        </w:rPr>
        <w:t>Each certificate is assigned with a unique certification number that is displayed on the certificate.</w:t>
      </w:r>
    </w:p>
    <w:p w14:paraId="25D89CA5" w14:textId="77777777" w:rsidR="007E0627" w:rsidRPr="007E0627" w:rsidRDefault="007E0627" w:rsidP="007E0627">
      <w:pPr>
        <w:pStyle w:val="ListParagraph"/>
        <w:numPr>
          <w:ilvl w:val="1"/>
          <w:numId w:val="2"/>
        </w:numPr>
        <w:shd w:val="clear" w:color="auto" w:fill="FFFFFF"/>
        <w:spacing w:after="0" w:line="240" w:lineRule="auto"/>
        <w:ind w:left="2160"/>
        <w:rPr>
          <w:rFonts w:eastAsia="Times New Roman" w:cstheme="minorHAnsi"/>
          <w:i/>
          <w:iCs/>
          <w:color w:val="222222"/>
          <w:lang w:val="en-US"/>
        </w:rPr>
      </w:pPr>
      <w:r w:rsidRPr="007E0627">
        <w:rPr>
          <w:rFonts w:eastAsia="Times New Roman" w:cstheme="minorHAnsi"/>
          <w:i/>
          <w:iCs/>
          <w:color w:val="222222"/>
          <w:lang w:val="en-US"/>
        </w:rPr>
        <w:t>Maintain a database of past certification</w:t>
      </w:r>
    </w:p>
    <w:p w14:paraId="01FE3226" w14:textId="77777777" w:rsidR="007E0627" w:rsidRPr="007E0627" w:rsidRDefault="007E0627" w:rsidP="007E0627">
      <w:pPr>
        <w:pStyle w:val="ListParagraph"/>
        <w:shd w:val="clear" w:color="auto" w:fill="FFFFFF"/>
        <w:spacing w:after="0" w:line="240" w:lineRule="auto"/>
        <w:ind w:left="2160"/>
        <w:rPr>
          <w:rFonts w:eastAsia="Times New Roman" w:cstheme="minorHAnsi"/>
          <w:i/>
          <w:iCs/>
          <w:color w:val="222222"/>
          <w:lang w:val="en-US"/>
        </w:rPr>
      </w:pPr>
    </w:p>
    <w:p w14:paraId="0FD684DE" w14:textId="77777777" w:rsidR="007E0627" w:rsidRPr="007E0627" w:rsidRDefault="007E0627" w:rsidP="007E0627">
      <w:pPr>
        <w:pStyle w:val="ListParagraph"/>
        <w:numPr>
          <w:ilvl w:val="0"/>
          <w:numId w:val="2"/>
        </w:numPr>
        <w:shd w:val="clear" w:color="auto" w:fill="FFFFFF"/>
        <w:spacing w:after="0" w:line="240" w:lineRule="auto"/>
        <w:ind w:left="1440"/>
        <w:rPr>
          <w:rFonts w:eastAsia="Times New Roman" w:cstheme="minorHAnsi"/>
          <w:i/>
          <w:iCs/>
          <w:color w:val="222222"/>
          <w:lang w:val="en-US"/>
        </w:rPr>
      </w:pPr>
      <w:r w:rsidRPr="007E0627">
        <w:rPr>
          <w:rFonts w:eastAsia="Times New Roman" w:cstheme="minorHAnsi"/>
          <w:i/>
          <w:iCs/>
          <w:color w:val="222222"/>
          <w:lang w:val="en-US"/>
        </w:rPr>
        <w:t>Book</w:t>
      </w:r>
    </w:p>
    <w:p w14:paraId="33B400CF" w14:textId="77777777" w:rsidR="007E0627" w:rsidRPr="007E0627" w:rsidRDefault="007E0627" w:rsidP="007E0627">
      <w:pPr>
        <w:pStyle w:val="ListParagraph"/>
        <w:numPr>
          <w:ilvl w:val="0"/>
          <w:numId w:val="3"/>
        </w:numPr>
        <w:shd w:val="clear" w:color="auto" w:fill="FFFFFF"/>
        <w:spacing w:after="0" w:line="240" w:lineRule="auto"/>
        <w:ind w:left="2220"/>
        <w:rPr>
          <w:rFonts w:eastAsia="Times New Roman" w:cstheme="minorHAnsi"/>
          <w:i/>
          <w:iCs/>
          <w:color w:val="222222"/>
          <w:lang w:val="en-US"/>
        </w:rPr>
      </w:pPr>
      <w:r w:rsidRPr="007E0627">
        <w:rPr>
          <w:rFonts w:eastAsia="Times New Roman" w:cstheme="minorHAnsi"/>
          <w:i/>
          <w:iCs/>
          <w:color w:val="222222"/>
          <w:lang w:val="en-US"/>
        </w:rPr>
        <w:t>We have not made any changes to the book and workbook this year</w:t>
      </w:r>
    </w:p>
    <w:p w14:paraId="1B8FCC9C" w14:textId="77777777" w:rsidR="007E0627" w:rsidRPr="007E0627" w:rsidRDefault="007E0627" w:rsidP="007E0627">
      <w:pPr>
        <w:pStyle w:val="ListParagraph"/>
        <w:numPr>
          <w:ilvl w:val="0"/>
          <w:numId w:val="3"/>
        </w:numPr>
        <w:shd w:val="clear" w:color="auto" w:fill="FFFFFF"/>
        <w:spacing w:after="0" w:line="240" w:lineRule="auto"/>
        <w:ind w:left="2220"/>
        <w:rPr>
          <w:rFonts w:eastAsia="Times New Roman" w:cstheme="minorHAnsi"/>
          <w:i/>
          <w:iCs/>
          <w:color w:val="222222"/>
          <w:lang w:val="en-US"/>
        </w:rPr>
      </w:pPr>
      <w:r w:rsidRPr="007E0627">
        <w:rPr>
          <w:rFonts w:eastAsia="Times New Roman" w:cstheme="minorHAnsi"/>
          <w:i/>
          <w:iCs/>
          <w:color w:val="222222"/>
          <w:lang w:val="en-US"/>
        </w:rPr>
        <w:t>Book sold this year:</w:t>
      </w:r>
    </w:p>
    <w:p w14:paraId="76A9341E" w14:textId="77777777" w:rsidR="007E0627" w:rsidRPr="007E0627" w:rsidRDefault="007E0627" w:rsidP="007E0627">
      <w:pPr>
        <w:pStyle w:val="ListParagraph"/>
        <w:numPr>
          <w:ilvl w:val="0"/>
          <w:numId w:val="4"/>
        </w:numPr>
        <w:shd w:val="clear" w:color="auto" w:fill="FFFFFF"/>
        <w:spacing w:after="0" w:line="240" w:lineRule="auto"/>
        <w:ind w:left="3300"/>
        <w:rPr>
          <w:rFonts w:eastAsia="Times New Roman" w:cstheme="minorHAnsi"/>
          <w:i/>
          <w:iCs/>
          <w:color w:val="222222"/>
          <w:lang w:val="en-US"/>
        </w:rPr>
      </w:pPr>
      <w:r w:rsidRPr="007E0627">
        <w:rPr>
          <w:rFonts w:eastAsia="Times New Roman" w:cstheme="minorHAnsi"/>
          <w:i/>
          <w:iCs/>
          <w:color w:val="222222"/>
          <w:lang w:val="en-US"/>
        </w:rPr>
        <w:t>We sold about 1057 English Books and 951workbooks in 2020</w:t>
      </w:r>
    </w:p>
    <w:p w14:paraId="54414C9F" w14:textId="77777777" w:rsidR="007E0627" w:rsidRDefault="007E0627" w:rsidP="007E0627">
      <w:pPr>
        <w:pStyle w:val="ListParagraph"/>
        <w:numPr>
          <w:ilvl w:val="0"/>
          <w:numId w:val="4"/>
        </w:numPr>
        <w:shd w:val="clear" w:color="auto" w:fill="FFFFFF"/>
        <w:spacing w:after="0" w:line="240" w:lineRule="auto"/>
        <w:ind w:left="3300"/>
        <w:rPr>
          <w:rFonts w:eastAsia="Times New Roman" w:cstheme="minorHAnsi"/>
          <w:color w:val="222222"/>
          <w:lang w:val="en-US"/>
        </w:rPr>
      </w:pPr>
      <w:r w:rsidRPr="007E0627">
        <w:rPr>
          <w:rFonts w:eastAsia="Times New Roman" w:cstheme="minorHAnsi"/>
          <w:i/>
          <w:iCs/>
          <w:color w:val="222222"/>
          <w:lang w:val="en-US"/>
        </w:rPr>
        <w:t>We sold about 33 French books and 4 workbooks in 2020</w:t>
      </w:r>
    </w:p>
    <w:p w14:paraId="7EF601B7" w14:textId="77777777" w:rsidR="007E0627" w:rsidRPr="00DF5073" w:rsidRDefault="007E0627" w:rsidP="00DF5073">
      <w:pPr>
        <w:pStyle w:val="ListParagraph"/>
        <w:rPr>
          <w:lang w:val="en-US"/>
        </w:rPr>
      </w:pPr>
    </w:p>
    <w:p w14:paraId="216A203E" w14:textId="31BCB4BA" w:rsidR="007E0627" w:rsidRDefault="007E0627" w:rsidP="00BC64D9">
      <w:pPr>
        <w:pStyle w:val="ListParagraph"/>
        <w:rPr>
          <w:lang w:val="en-US"/>
        </w:rPr>
      </w:pPr>
    </w:p>
    <w:p w14:paraId="79C7933D" w14:textId="344A4C9E" w:rsidR="00DF5073" w:rsidRDefault="00D239C6" w:rsidP="00BC64D9">
      <w:pPr>
        <w:pStyle w:val="ListParagraph"/>
        <w:rPr>
          <w:lang w:val="en-US"/>
        </w:rPr>
      </w:pPr>
      <w:r w:rsidRPr="00D239C6">
        <w:rPr>
          <w:lang w:val="en-US"/>
        </w:rPr>
        <w:t xml:space="preserve">The floor </w:t>
      </w:r>
      <w:r w:rsidR="009B4A4B">
        <w:rPr>
          <w:lang w:val="en-US"/>
        </w:rPr>
        <w:t xml:space="preserve">was </w:t>
      </w:r>
      <w:r w:rsidRPr="00D239C6">
        <w:rPr>
          <w:lang w:val="en-US"/>
        </w:rPr>
        <w:t>opened to questions</w:t>
      </w:r>
      <w:r>
        <w:rPr>
          <w:lang w:val="en-US"/>
        </w:rPr>
        <w:t>.</w:t>
      </w:r>
    </w:p>
    <w:p w14:paraId="51EFA7B7" w14:textId="77777777" w:rsidR="00D239C6" w:rsidRPr="00D239C6" w:rsidRDefault="00D239C6" w:rsidP="00BC64D9">
      <w:pPr>
        <w:pStyle w:val="ListParagraph"/>
        <w:rPr>
          <w:lang w:val="en-US"/>
        </w:rPr>
      </w:pPr>
    </w:p>
    <w:p w14:paraId="44194B18" w14:textId="77777777" w:rsidR="00742F9C" w:rsidRPr="004C4CA1" w:rsidRDefault="00742F9C" w:rsidP="00742F9C">
      <w:pPr>
        <w:pStyle w:val="ListParagraph"/>
        <w:rPr>
          <w:lang w:val="en-US"/>
        </w:rPr>
      </w:pPr>
      <w:r w:rsidRPr="004C4CA1">
        <w:rPr>
          <w:lang w:val="en-US"/>
        </w:rPr>
        <w:t>P. Ramiro</w:t>
      </w:r>
      <w:r>
        <w:rPr>
          <w:lang w:val="en-US"/>
        </w:rPr>
        <w:t xml:space="preserve"> had concerns regarding the manual coming apart after only a few months of use. A lot of his students at Centennial College had this problem. Pablo was asked to email his concerns to Nathalie and Candia along with some pictures so that may address the problem with our publisher, Brown Books. </w:t>
      </w:r>
    </w:p>
    <w:p w14:paraId="1EABEF7C" w14:textId="450F329A" w:rsidR="004C4CA1" w:rsidRDefault="004C4CA1" w:rsidP="00BC64D9">
      <w:pPr>
        <w:pStyle w:val="ListParagraph"/>
        <w:rPr>
          <w:b/>
          <w:bCs/>
          <w:lang w:val="en-US"/>
        </w:rPr>
      </w:pPr>
    </w:p>
    <w:p w14:paraId="73150D84" w14:textId="2B753D28" w:rsidR="004C4CA1" w:rsidRDefault="004C4CA1" w:rsidP="00BC64D9">
      <w:pPr>
        <w:pStyle w:val="ListParagraph"/>
        <w:rPr>
          <w:b/>
          <w:bCs/>
          <w:lang w:val="en-US"/>
        </w:rPr>
      </w:pPr>
      <w:r>
        <w:rPr>
          <w:b/>
          <w:bCs/>
          <w:lang w:val="en-US"/>
        </w:rPr>
        <w:t xml:space="preserve">Motion to accept education report as read by J. Phelps. Seconded by </w:t>
      </w:r>
      <w:proofErr w:type="spellStart"/>
      <w:proofErr w:type="gramStart"/>
      <w:r>
        <w:rPr>
          <w:b/>
          <w:bCs/>
          <w:lang w:val="en-US"/>
        </w:rPr>
        <w:t>S.Roberts</w:t>
      </w:r>
      <w:proofErr w:type="spellEnd"/>
      <w:proofErr w:type="gramEnd"/>
    </w:p>
    <w:p w14:paraId="177A357F" w14:textId="35C163D2" w:rsidR="00DF5073" w:rsidRDefault="004C4CA1" w:rsidP="00BC64D9">
      <w:pPr>
        <w:pStyle w:val="ListParagraph"/>
        <w:rPr>
          <w:b/>
          <w:bCs/>
          <w:lang w:val="en-US"/>
        </w:rPr>
      </w:pPr>
      <w:r w:rsidRPr="002B193D">
        <w:rPr>
          <w:b/>
          <w:bCs/>
          <w:lang w:val="en-US"/>
        </w:rPr>
        <w:lastRenderedPageBreak/>
        <w:t>Voted as approved by &gt; 50% of attending members.  Carried.</w:t>
      </w:r>
    </w:p>
    <w:p w14:paraId="571F4CCC" w14:textId="74F0151E" w:rsidR="004C4CA1" w:rsidRDefault="004C4CA1" w:rsidP="00BC64D9">
      <w:pPr>
        <w:pStyle w:val="ListParagraph"/>
        <w:rPr>
          <w:b/>
          <w:bCs/>
          <w:lang w:val="en-US"/>
        </w:rPr>
      </w:pPr>
    </w:p>
    <w:p w14:paraId="39672559" w14:textId="77777777" w:rsidR="00B2242F" w:rsidRDefault="00B2242F" w:rsidP="00BC64D9">
      <w:pPr>
        <w:pStyle w:val="ListParagraph"/>
        <w:rPr>
          <w:b/>
          <w:bCs/>
          <w:lang w:val="en-US"/>
        </w:rPr>
      </w:pPr>
    </w:p>
    <w:p w14:paraId="080328A1" w14:textId="655ADBA7" w:rsidR="00742F9C" w:rsidRDefault="00742F9C" w:rsidP="00742F9C">
      <w:pPr>
        <w:pStyle w:val="ListParagraph"/>
        <w:numPr>
          <w:ilvl w:val="0"/>
          <w:numId w:val="1"/>
        </w:numPr>
        <w:rPr>
          <w:b/>
          <w:bCs/>
          <w:lang w:val="en-US"/>
        </w:rPr>
      </w:pPr>
      <w:r>
        <w:rPr>
          <w:b/>
          <w:bCs/>
          <w:lang w:val="en-US"/>
        </w:rPr>
        <w:t xml:space="preserve">Communications Report was tabled by Director of Communications, Sara </w:t>
      </w:r>
      <w:proofErr w:type="gramStart"/>
      <w:r>
        <w:rPr>
          <w:b/>
          <w:bCs/>
          <w:lang w:val="en-US"/>
        </w:rPr>
        <w:t>Roberts</w:t>
      </w:r>
      <w:proofErr w:type="gramEnd"/>
      <w:r>
        <w:rPr>
          <w:b/>
          <w:bCs/>
          <w:lang w:val="en-US"/>
        </w:rPr>
        <w:t xml:space="preserve"> and Director Pablo Ramiro</w:t>
      </w:r>
    </w:p>
    <w:p w14:paraId="69A98FA1" w14:textId="77777777" w:rsidR="00E96068" w:rsidRDefault="00E96068" w:rsidP="00E96068">
      <w:pPr>
        <w:pStyle w:val="ListParagraph"/>
        <w:rPr>
          <w:b/>
          <w:bCs/>
          <w:lang w:val="en-US"/>
        </w:rPr>
      </w:pPr>
    </w:p>
    <w:p w14:paraId="47F5CDB2" w14:textId="630A13CF" w:rsidR="00742F9C" w:rsidRPr="00E96068" w:rsidRDefault="00E96068" w:rsidP="00742F9C">
      <w:pPr>
        <w:pStyle w:val="ListParagraph"/>
        <w:rPr>
          <w:b/>
          <w:bCs/>
          <w:lang w:val="en-US"/>
        </w:rPr>
      </w:pPr>
      <w:r w:rsidRPr="00E96068">
        <w:rPr>
          <w:b/>
          <w:bCs/>
          <w:lang w:val="en-US"/>
        </w:rPr>
        <w:t xml:space="preserve">FULL REPORT: </w:t>
      </w:r>
      <w:hyperlink r:id="rId9" w:history="1">
        <w:r w:rsidRPr="00E96068">
          <w:rPr>
            <w:rStyle w:val="Hyperlink"/>
            <w:b/>
            <w:bCs/>
            <w:lang w:val="en-US"/>
          </w:rPr>
          <w:t>https://mdrao.ca/wp-content/uploads/2021/03/AGM-Communications-Report-2021.docx</w:t>
        </w:r>
      </w:hyperlink>
      <w:r w:rsidRPr="00E96068">
        <w:rPr>
          <w:b/>
          <w:bCs/>
          <w:lang w:val="en-US"/>
        </w:rPr>
        <w:t xml:space="preserve"> </w:t>
      </w:r>
    </w:p>
    <w:p w14:paraId="733C8E9A" w14:textId="77777777" w:rsidR="00742F9C" w:rsidRPr="00742F9C" w:rsidRDefault="00742F9C" w:rsidP="00742F9C">
      <w:pPr>
        <w:pStyle w:val="ListParagraph"/>
        <w:rPr>
          <w:lang w:val="en-US"/>
        </w:rPr>
      </w:pPr>
      <w:r w:rsidRPr="00742F9C">
        <w:rPr>
          <w:lang w:val="en-US"/>
        </w:rPr>
        <w:t>Highlighting accomplishments for 2019/2020</w:t>
      </w:r>
    </w:p>
    <w:p w14:paraId="7537A8CC" w14:textId="77777777" w:rsidR="00742F9C" w:rsidRPr="00742F9C" w:rsidRDefault="00742F9C" w:rsidP="00742F9C">
      <w:pPr>
        <w:pStyle w:val="ListParagraph"/>
        <w:rPr>
          <w:lang w:val="en-US"/>
        </w:rPr>
      </w:pPr>
      <w:r w:rsidRPr="00742F9C">
        <w:rPr>
          <w:lang w:val="en-US"/>
        </w:rPr>
        <w:t>•</w:t>
      </w:r>
      <w:r w:rsidRPr="00742F9C">
        <w:rPr>
          <w:lang w:val="en-US"/>
        </w:rPr>
        <w:tab/>
        <w:t>Quarterly newsletter releases – this includes the content provided for the readers</w:t>
      </w:r>
    </w:p>
    <w:p w14:paraId="7353936A" w14:textId="77777777" w:rsidR="00742F9C" w:rsidRPr="00742F9C" w:rsidRDefault="00742F9C" w:rsidP="00742F9C">
      <w:pPr>
        <w:pStyle w:val="ListParagraph"/>
        <w:rPr>
          <w:lang w:val="en-US"/>
        </w:rPr>
      </w:pPr>
      <w:r w:rsidRPr="00742F9C">
        <w:rPr>
          <w:lang w:val="en-US"/>
        </w:rPr>
        <w:t>•</w:t>
      </w:r>
      <w:r w:rsidRPr="00742F9C">
        <w:rPr>
          <w:lang w:val="en-US"/>
        </w:rPr>
        <w:tab/>
        <w:t xml:space="preserve">Published MDRAO News magazine – June 1, </w:t>
      </w:r>
      <w:proofErr w:type="gramStart"/>
      <w:r w:rsidRPr="00742F9C">
        <w:rPr>
          <w:lang w:val="en-US"/>
        </w:rPr>
        <w:t>2021</w:t>
      </w:r>
      <w:proofErr w:type="gramEnd"/>
      <w:r w:rsidRPr="00742F9C">
        <w:rPr>
          <w:lang w:val="en-US"/>
        </w:rPr>
        <w:t xml:space="preserve"> we will be our next magazine release</w:t>
      </w:r>
    </w:p>
    <w:p w14:paraId="684B4CB5" w14:textId="77777777" w:rsidR="00742F9C" w:rsidRPr="00742F9C" w:rsidRDefault="00742F9C" w:rsidP="00742F9C">
      <w:pPr>
        <w:pStyle w:val="ListParagraph"/>
        <w:rPr>
          <w:lang w:val="en-US"/>
        </w:rPr>
      </w:pPr>
      <w:r w:rsidRPr="00742F9C">
        <w:rPr>
          <w:lang w:val="en-US"/>
        </w:rPr>
        <w:t>•</w:t>
      </w:r>
      <w:r w:rsidRPr="00742F9C">
        <w:rPr>
          <w:lang w:val="en-US"/>
        </w:rPr>
        <w:tab/>
        <w:t>Application launch used at our 2019 Conference</w:t>
      </w:r>
    </w:p>
    <w:p w14:paraId="2BCA97B1" w14:textId="77777777" w:rsidR="00742F9C" w:rsidRPr="00742F9C" w:rsidRDefault="00742F9C" w:rsidP="00742F9C">
      <w:pPr>
        <w:pStyle w:val="ListParagraph"/>
        <w:rPr>
          <w:lang w:val="en-US"/>
        </w:rPr>
      </w:pPr>
      <w:r w:rsidRPr="00742F9C">
        <w:rPr>
          <w:lang w:val="en-US"/>
        </w:rPr>
        <w:t>•</w:t>
      </w:r>
      <w:r w:rsidRPr="00742F9C">
        <w:rPr>
          <w:lang w:val="en-US"/>
        </w:rPr>
        <w:tab/>
        <w:t xml:space="preserve">Social media advertisements and promotional content  </w:t>
      </w:r>
    </w:p>
    <w:p w14:paraId="162A3646" w14:textId="77777777" w:rsidR="00742F9C" w:rsidRPr="00742F9C" w:rsidRDefault="00742F9C" w:rsidP="00742F9C">
      <w:pPr>
        <w:pStyle w:val="ListParagraph"/>
        <w:rPr>
          <w:lang w:val="en-US"/>
        </w:rPr>
      </w:pPr>
      <w:r w:rsidRPr="00742F9C">
        <w:rPr>
          <w:lang w:val="en-US"/>
        </w:rPr>
        <w:t>•</w:t>
      </w:r>
      <w:r w:rsidRPr="00742F9C">
        <w:rPr>
          <w:lang w:val="en-US"/>
        </w:rPr>
        <w:tab/>
        <w:t xml:space="preserve">Webinars and education sessions </w:t>
      </w:r>
    </w:p>
    <w:p w14:paraId="6C70CE27" w14:textId="77777777" w:rsidR="00742F9C" w:rsidRPr="00742F9C" w:rsidRDefault="00742F9C" w:rsidP="00742F9C">
      <w:pPr>
        <w:pStyle w:val="ListParagraph"/>
        <w:rPr>
          <w:lang w:val="en-US"/>
        </w:rPr>
      </w:pPr>
    </w:p>
    <w:p w14:paraId="3EA1AD3F" w14:textId="77777777" w:rsidR="00742F9C" w:rsidRPr="00742F9C" w:rsidRDefault="00742F9C" w:rsidP="00742F9C">
      <w:pPr>
        <w:pStyle w:val="ListParagraph"/>
        <w:rPr>
          <w:lang w:val="en-US"/>
        </w:rPr>
      </w:pPr>
    </w:p>
    <w:p w14:paraId="5B80261F" w14:textId="77777777" w:rsidR="00742F9C" w:rsidRPr="00742F9C" w:rsidRDefault="00742F9C" w:rsidP="00742F9C">
      <w:pPr>
        <w:pStyle w:val="ListParagraph"/>
        <w:rPr>
          <w:lang w:val="en-US"/>
        </w:rPr>
      </w:pPr>
      <w:r w:rsidRPr="00742F9C">
        <w:rPr>
          <w:lang w:val="en-US"/>
        </w:rPr>
        <w:t xml:space="preserve">Goals for 2021 </w:t>
      </w:r>
    </w:p>
    <w:p w14:paraId="5E43641A" w14:textId="77777777" w:rsidR="00742F9C" w:rsidRPr="00742F9C" w:rsidRDefault="00742F9C" w:rsidP="00742F9C">
      <w:pPr>
        <w:pStyle w:val="ListParagraph"/>
        <w:rPr>
          <w:lang w:val="en-US"/>
        </w:rPr>
      </w:pPr>
      <w:r w:rsidRPr="00742F9C">
        <w:rPr>
          <w:lang w:val="en-US"/>
        </w:rPr>
        <w:t>•</w:t>
      </w:r>
      <w:r w:rsidRPr="00742F9C">
        <w:rPr>
          <w:lang w:val="en-US"/>
        </w:rPr>
        <w:tab/>
        <w:t>Update the e-newsletter</w:t>
      </w:r>
    </w:p>
    <w:p w14:paraId="5A64286A" w14:textId="77777777" w:rsidR="00742F9C" w:rsidRPr="00742F9C" w:rsidRDefault="00742F9C" w:rsidP="00742F9C">
      <w:pPr>
        <w:pStyle w:val="ListParagraph"/>
        <w:rPr>
          <w:lang w:val="en-US"/>
        </w:rPr>
      </w:pPr>
      <w:r w:rsidRPr="00742F9C">
        <w:rPr>
          <w:lang w:val="en-US"/>
        </w:rPr>
        <w:t>•</w:t>
      </w:r>
      <w:r w:rsidRPr="00742F9C">
        <w:rPr>
          <w:lang w:val="en-US"/>
        </w:rPr>
        <w:tab/>
        <w:t xml:space="preserve">Create a welcome package for new members </w:t>
      </w:r>
    </w:p>
    <w:p w14:paraId="4F6F44B9" w14:textId="77777777" w:rsidR="00742F9C" w:rsidRPr="00742F9C" w:rsidRDefault="00742F9C" w:rsidP="00742F9C">
      <w:pPr>
        <w:pStyle w:val="ListParagraph"/>
        <w:rPr>
          <w:lang w:val="en-US"/>
        </w:rPr>
      </w:pPr>
      <w:r w:rsidRPr="00742F9C">
        <w:rPr>
          <w:lang w:val="en-US"/>
        </w:rPr>
        <w:t>•</w:t>
      </w:r>
      <w:r w:rsidRPr="00742F9C">
        <w:rPr>
          <w:lang w:val="en-US"/>
        </w:rPr>
        <w:tab/>
        <w:t xml:space="preserve">Provide testimonies from members and students </w:t>
      </w:r>
    </w:p>
    <w:p w14:paraId="7AAC3B5B" w14:textId="77777777" w:rsidR="00742F9C" w:rsidRPr="00742F9C" w:rsidRDefault="00742F9C" w:rsidP="00742F9C">
      <w:pPr>
        <w:pStyle w:val="ListParagraph"/>
        <w:rPr>
          <w:lang w:val="en-US"/>
        </w:rPr>
      </w:pPr>
      <w:r w:rsidRPr="00742F9C">
        <w:rPr>
          <w:lang w:val="en-US"/>
        </w:rPr>
        <w:t>•</w:t>
      </w:r>
      <w:r w:rsidRPr="00742F9C">
        <w:rPr>
          <w:lang w:val="en-US"/>
        </w:rPr>
        <w:tab/>
        <w:t xml:space="preserve">Deliver weekly content of </w:t>
      </w:r>
      <w:proofErr w:type="gramStart"/>
      <w:r w:rsidRPr="00742F9C">
        <w:rPr>
          <w:lang w:val="en-US"/>
        </w:rPr>
        <w:t>Social Media</w:t>
      </w:r>
      <w:proofErr w:type="gramEnd"/>
      <w:r w:rsidRPr="00742F9C">
        <w:rPr>
          <w:lang w:val="en-US"/>
        </w:rPr>
        <w:t xml:space="preserve"> </w:t>
      </w:r>
    </w:p>
    <w:p w14:paraId="3C6DFD35" w14:textId="77777777" w:rsidR="00742F9C" w:rsidRPr="00742F9C" w:rsidRDefault="00742F9C" w:rsidP="00742F9C">
      <w:pPr>
        <w:pStyle w:val="ListParagraph"/>
        <w:rPr>
          <w:lang w:val="en-US"/>
        </w:rPr>
      </w:pPr>
      <w:r w:rsidRPr="00742F9C">
        <w:rPr>
          <w:lang w:val="en-US"/>
        </w:rPr>
        <w:t>•</w:t>
      </w:r>
      <w:r w:rsidRPr="00742F9C">
        <w:rPr>
          <w:lang w:val="en-US"/>
        </w:rPr>
        <w:tab/>
        <w:t>Develop Q &amp; A content for website and newsletter</w:t>
      </w:r>
    </w:p>
    <w:p w14:paraId="6297AA80" w14:textId="77777777" w:rsidR="00742F9C" w:rsidRPr="00742F9C" w:rsidRDefault="00742F9C" w:rsidP="00742F9C">
      <w:pPr>
        <w:pStyle w:val="ListParagraph"/>
        <w:rPr>
          <w:lang w:val="en-US"/>
        </w:rPr>
      </w:pPr>
      <w:r w:rsidRPr="00742F9C">
        <w:rPr>
          <w:lang w:val="en-US"/>
        </w:rPr>
        <w:t>•</w:t>
      </w:r>
      <w:r w:rsidRPr="00742F9C">
        <w:rPr>
          <w:lang w:val="en-US"/>
        </w:rPr>
        <w:tab/>
        <w:t>Encourage chapters to use virtual platforms for chapter meetings and education</w:t>
      </w:r>
    </w:p>
    <w:p w14:paraId="6F74DEF1" w14:textId="77777777" w:rsidR="00742F9C" w:rsidRPr="00742F9C" w:rsidRDefault="00742F9C" w:rsidP="00742F9C">
      <w:pPr>
        <w:pStyle w:val="ListParagraph"/>
        <w:rPr>
          <w:lang w:val="en-US"/>
        </w:rPr>
      </w:pPr>
    </w:p>
    <w:p w14:paraId="7199B9B6" w14:textId="77777777" w:rsidR="00742F9C" w:rsidRPr="00742F9C" w:rsidRDefault="00742F9C" w:rsidP="00742F9C">
      <w:pPr>
        <w:pStyle w:val="ListParagraph"/>
        <w:rPr>
          <w:lang w:val="en-US"/>
        </w:rPr>
      </w:pPr>
    </w:p>
    <w:p w14:paraId="31766631" w14:textId="77777777" w:rsidR="00742F9C" w:rsidRPr="00742F9C" w:rsidRDefault="00742F9C" w:rsidP="00742F9C">
      <w:pPr>
        <w:pStyle w:val="ListParagraph"/>
        <w:rPr>
          <w:lang w:val="en-US"/>
        </w:rPr>
      </w:pPr>
      <w:r w:rsidRPr="00742F9C">
        <w:rPr>
          <w:lang w:val="en-US"/>
        </w:rPr>
        <w:t>Newsletter release dates</w:t>
      </w:r>
    </w:p>
    <w:p w14:paraId="263B2F02" w14:textId="77777777" w:rsidR="00742F9C" w:rsidRPr="00742F9C" w:rsidRDefault="00742F9C" w:rsidP="00742F9C">
      <w:pPr>
        <w:pStyle w:val="ListParagraph"/>
        <w:rPr>
          <w:lang w:val="en-US"/>
        </w:rPr>
      </w:pPr>
      <w:r w:rsidRPr="00742F9C">
        <w:rPr>
          <w:lang w:val="en-US"/>
        </w:rPr>
        <w:t>Here are the dates for the next issues of the newsletter scheduled to go out:</w:t>
      </w:r>
    </w:p>
    <w:p w14:paraId="478724F6" w14:textId="77777777" w:rsidR="00742F9C" w:rsidRPr="00742F9C" w:rsidRDefault="00742F9C" w:rsidP="00742F9C">
      <w:pPr>
        <w:pStyle w:val="ListParagraph"/>
        <w:rPr>
          <w:lang w:val="en-US"/>
        </w:rPr>
      </w:pPr>
      <w:r w:rsidRPr="00742F9C">
        <w:rPr>
          <w:lang w:val="en-US"/>
        </w:rPr>
        <w:t>•</w:t>
      </w:r>
      <w:r w:rsidRPr="00742F9C">
        <w:rPr>
          <w:lang w:val="en-US"/>
        </w:rPr>
        <w:tab/>
        <w:t>March 19, 2021 (Director/Chapter reports due by March 14)</w:t>
      </w:r>
    </w:p>
    <w:p w14:paraId="26A1C4EA" w14:textId="77777777" w:rsidR="00742F9C" w:rsidRPr="00742F9C" w:rsidRDefault="00742F9C" w:rsidP="00742F9C">
      <w:pPr>
        <w:pStyle w:val="ListParagraph"/>
        <w:rPr>
          <w:lang w:val="en-US"/>
        </w:rPr>
      </w:pPr>
      <w:r w:rsidRPr="00742F9C">
        <w:rPr>
          <w:lang w:val="en-US"/>
        </w:rPr>
        <w:t>•</w:t>
      </w:r>
      <w:r w:rsidRPr="00742F9C">
        <w:rPr>
          <w:lang w:val="en-US"/>
        </w:rPr>
        <w:tab/>
        <w:t>May 21 (Director/Chapter reports due by May 16)</w:t>
      </w:r>
    </w:p>
    <w:p w14:paraId="270C0CCA" w14:textId="77777777" w:rsidR="00742F9C" w:rsidRPr="00742F9C" w:rsidRDefault="00742F9C" w:rsidP="00742F9C">
      <w:pPr>
        <w:pStyle w:val="ListParagraph"/>
        <w:rPr>
          <w:lang w:val="en-US"/>
        </w:rPr>
      </w:pPr>
      <w:r w:rsidRPr="00742F9C">
        <w:rPr>
          <w:lang w:val="en-US"/>
        </w:rPr>
        <w:t>•</w:t>
      </w:r>
      <w:r w:rsidRPr="00742F9C">
        <w:rPr>
          <w:lang w:val="en-US"/>
        </w:rPr>
        <w:tab/>
        <w:t>September 17 (Director/Chapter reports due by Sept 12)</w:t>
      </w:r>
    </w:p>
    <w:p w14:paraId="7B91C056" w14:textId="6843BE4A" w:rsidR="00742F9C" w:rsidRDefault="00742F9C" w:rsidP="00742F9C">
      <w:pPr>
        <w:pStyle w:val="ListParagraph"/>
        <w:rPr>
          <w:lang w:val="en-US"/>
        </w:rPr>
      </w:pPr>
      <w:r w:rsidRPr="00742F9C">
        <w:rPr>
          <w:lang w:val="en-US"/>
        </w:rPr>
        <w:t>•</w:t>
      </w:r>
      <w:r w:rsidRPr="00742F9C">
        <w:rPr>
          <w:lang w:val="en-US"/>
        </w:rPr>
        <w:tab/>
        <w:t>December 17(Director/Chapter reports due by Dec 12)</w:t>
      </w:r>
    </w:p>
    <w:p w14:paraId="09E81286" w14:textId="271B58E7" w:rsidR="00B2242F" w:rsidRDefault="00B2242F" w:rsidP="00742F9C">
      <w:pPr>
        <w:pStyle w:val="ListParagraph"/>
        <w:rPr>
          <w:lang w:val="en-US"/>
        </w:rPr>
      </w:pPr>
    </w:p>
    <w:p w14:paraId="00CACFCA" w14:textId="77777777" w:rsidR="00B2242F" w:rsidRPr="008B503B" w:rsidRDefault="00B2242F" w:rsidP="00B2242F">
      <w:pPr>
        <w:ind w:left="720"/>
        <w:rPr>
          <w:lang w:val="en-US"/>
        </w:rPr>
      </w:pPr>
      <w:r w:rsidRPr="008B503B">
        <w:rPr>
          <w:lang w:val="en-US"/>
        </w:rPr>
        <w:t>A short power point presentation showing some of the print work sent out by the communications team and other highlights from 2019 was presented by Sara</w:t>
      </w:r>
    </w:p>
    <w:p w14:paraId="7F92203E" w14:textId="273E0C4F" w:rsidR="00B2242F" w:rsidRDefault="00B2242F" w:rsidP="00B2242F">
      <w:pPr>
        <w:ind w:left="720"/>
        <w:rPr>
          <w:lang w:val="en-US"/>
        </w:rPr>
      </w:pPr>
      <w:r w:rsidRPr="008B503B">
        <w:rPr>
          <w:lang w:val="en-US"/>
        </w:rPr>
        <w:t>Pablo</w:t>
      </w:r>
      <w:r>
        <w:rPr>
          <w:lang w:val="en-US"/>
        </w:rPr>
        <w:t xml:space="preserve"> wanted to add to the 2021 goals. Given the current COVID situation, he hoped we could run a conference.  Possibly </w:t>
      </w:r>
      <w:proofErr w:type="gramStart"/>
      <w:r>
        <w:rPr>
          <w:lang w:val="en-US"/>
        </w:rPr>
        <w:t>an</w:t>
      </w:r>
      <w:proofErr w:type="gramEnd"/>
      <w:r>
        <w:rPr>
          <w:lang w:val="en-US"/>
        </w:rPr>
        <w:t xml:space="preserve"> </w:t>
      </w:r>
      <w:r w:rsidR="007E0627">
        <w:rPr>
          <w:lang w:val="en-US"/>
        </w:rPr>
        <w:t>1–2-hour</w:t>
      </w:r>
      <w:r>
        <w:rPr>
          <w:lang w:val="en-US"/>
        </w:rPr>
        <w:t xml:space="preserve"> education session sponsored by vendors in the future, in hopes that we could improve member engagement.</w:t>
      </w:r>
    </w:p>
    <w:p w14:paraId="23EBDCA4" w14:textId="77777777" w:rsidR="00B2242F" w:rsidRDefault="00B2242F" w:rsidP="00B2242F">
      <w:pPr>
        <w:ind w:left="720"/>
        <w:rPr>
          <w:lang w:val="en-US"/>
        </w:rPr>
      </w:pPr>
      <w:r>
        <w:rPr>
          <w:lang w:val="en-US"/>
        </w:rPr>
        <w:t xml:space="preserve">Candia noted that </w:t>
      </w:r>
      <w:proofErr w:type="spellStart"/>
      <w:r>
        <w:rPr>
          <w:lang w:val="en-US"/>
        </w:rPr>
        <w:t>Healthmark</w:t>
      </w:r>
      <w:proofErr w:type="spellEnd"/>
      <w:r>
        <w:rPr>
          <w:lang w:val="en-US"/>
        </w:rPr>
        <w:t xml:space="preserve"> ran an education session for members and had additional education sessions after that.</w:t>
      </w:r>
    </w:p>
    <w:p w14:paraId="2A7C572C" w14:textId="202272AB" w:rsidR="00B2242F" w:rsidRDefault="00B2242F" w:rsidP="00B2242F">
      <w:pPr>
        <w:ind w:left="720"/>
        <w:rPr>
          <w:lang w:val="en-US"/>
        </w:rPr>
      </w:pPr>
      <w:r>
        <w:rPr>
          <w:lang w:val="en-US"/>
        </w:rPr>
        <w:lastRenderedPageBreak/>
        <w:t xml:space="preserve">Stacey Marshall of SIGMA chapter added that SIGMA had a virtual education session in October 2020.  The session had over 20 people </w:t>
      </w:r>
      <w:r>
        <w:rPr>
          <w:lang w:val="en-US"/>
        </w:rPr>
        <w:t xml:space="preserve">in </w:t>
      </w:r>
      <w:r>
        <w:rPr>
          <w:lang w:val="en-US"/>
        </w:rPr>
        <w:t>attend</w:t>
      </w:r>
      <w:r>
        <w:rPr>
          <w:lang w:val="en-US"/>
        </w:rPr>
        <w:t>ance</w:t>
      </w:r>
      <w:r>
        <w:rPr>
          <w:lang w:val="en-US"/>
        </w:rPr>
        <w:t xml:space="preserve"> and 2 vendors give presentations. SIGMA plans to have another education night in April or May. She noted that each chapter can and should run education sessions with their individual chapters.</w:t>
      </w:r>
    </w:p>
    <w:p w14:paraId="7F28F36B" w14:textId="0762CC5B" w:rsidR="00B2242F" w:rsidRDefault="00B2242F" w:rsidP="00B2242F">
      <w:pPr>
        <w:ind w:left="720"/>
        <w:rPr>
          <w:lang w:val="en-US"/>
        </w:rPr>
      </w:pPr>
      <w:r>
        <w:rPr>
          <w:lang w:val="en-US"/>
        </w:rPr>
        <w:t xml:space="preserve">Candia noted that LAMBDA chapter attempted a virtual session through OTN and </w:t>
      </w:r>
      <w:r>
        <w:rPr>
          <w:lang w:val="en-US"/>
        </w:rPr>
        <w:t>did not</w:t>
      </w:r>
      <w:r>
        <w:rPr>
          <w:lang w:val="en-US"/>
        </w:rPr>
        <w:t xml:space="preserve"> have any attendees and echoed Pablo’s hopes that our organization could have more province-wide sessions where all members could attend regardless of their chapter.</w:t>
      </w:r>
    </w:p>
    <w:p w14:paraId="610F582A" w14:textId="39405B01" w:rsidR="00B2242F" w:rsidRDefault="00B2242F" w:rsidP="00B2242F">
      <w:pPr>
        <w:ind w:left="720"/>
        <w:rPr>
          <w:lang w:val="en-US"/>
        </w:rPr>
      </w:pPr>
      <w:r>
        <w:rPr>
          <w:lang w:val="en-US"/>
        </w:rPr>
        <w:t xml:space="preserve">Tony noted that there were in-person sessions in the past where members from other chapters were also invited to tour a vendor’s facility and encouraged future chapter virtual education sessions to be inclusive of other chapters as well. He offered support for the upcoming </w:t>
      </w:r>
      <w:r>
        <w:rPr>
          <w:lang w:val="en-US"/>
        </w:rPr>
        <w:t>chapter meetings.</w:t>
      </w:r>
    </w:p>
    <w:p w14:paraId="24B62CAF" w14:textId="77777777" w:rsidR="00B2242F" w:rsidRDefault="00B2242F" w:rsidP="00B2242F">
      <w:pPr>
        <w:pStyle w:val="ListParagraph"/>
        <w:rPr>
          <w:b/>
          <w:bCs/>
          <w:lang w:val="en-US"/>
        </w:rPr>
      </w:pPr>
      <w:r>
        <w:rPr>
          <w:b/>
          <w:bCs/>
          <w:lang w:val="en-US"/>
        </w:rPr>
        <w:t>Motion to accept education report as read by T. Leite. Seconded by C. Anderson</w:t>
      </w:r>
    </w:p>
    <w:p w14:paraId="583ECAB6" w14:textId="77777777" w:rsidR="007E0627" w:rsidRDefault="007E0627" w:rsidP="00B2242F">
      <w:pPr>
        <w:pStyle w:val="ListParagraph"/>
        <w:rPr>
          <w:b/>
          <w:bCs/>
          <w:lang w:val="en-US"/>
        </w:rPr>
      </w:pPr>
    </w:p>
    <w:p w14:paraId="5F2E4E90" w14:textId="3AEE04E6" w:rsidR="00B2242F" w:rsidRPr="00742F9C" w:rsidRDefault="00B2242F" w:rsidP="00B2242F">
      <w:pPr>
        <w:pStyle w:val="ListParagraph"/>
        <w:rPr>
          <w:lang w:val="en-US"/>
        </w:rPr>
      </w:pPr>
      <w:r w:rsidRPr="002B193D">
        <w:rPr>
          <w:b/>
          <w:bCs/>
          <w:lang w:val="en-US"/>
        </w:rPr>
        <w:t>Voted as approved by &gt; 50% of attending members.  Carried.</w:t>
      </w:r>
    </w:p>
    <w:p w14:paraId="238B19C8" w14:textId="7BF39C2E" w:rsidR="00A0071B" w:rsidRDefault="00742F9C" w:rsidP="007E0627">
      <w:pPr>
        <w:rPr>
          <w:b/>
          <w:bCs/>
          <w:lang w:val="en-US"/>
        </w:rPr>
      </w:pPr>
      <w:r w:rsidRPr="008B503B">
        <w:rPr>
          <w:lang w:val="en-US"/>
        </w:rPr>
        <w:tab/>
      </w:r>
    </w:p>
    <w:p w14:paraId="1204ED29" w14:textId="43BB32F5" w:rsidR="00A0071B" w:rsidRDefault="00A0071B" w:rsidP="00A0071B">
      <w:pPr>
        <w:pStyle w:val="ListParagraph"/>
        <w:numPr>
          <w:ilvl w:val="0"/>
          <w:numId w:val="1"/>
        </w:numPr>
        <w:rPr>
          <w:b/>
          <w:bCs/>
          <w:lang w:val="en-US"/>
        </w:rPr>
      </w:pPr>
      <w:r>
        <w:rPr>
          <w:b/>
          <w:bCs/>
          <w:lang w:val="en-US"/>
        </w:rPr>
        <w:t>Chapter Development report was delivered by T. Leite</w:t>
      </w:r>
    </w:p>
    <w:p w14:paraId="3EF8F2C1" w14:textId="77777777" w:rsidR="00A0071B" w:rsidRDefault="00A0071B" w:rsidP="00A0071B">
      <w:pPr>
        <w:pStyle w:val="ListParagraph"/>
      </w:pPr>
    </w:p>
    <w:p w14:paraId="50B118D4" w14:textId="47C07FF0" w:rsidR="00A0071B" w:rsidRPr="00A0071B" w:rsidRDefault="00A0071B" w:rsidP="00A0071B">
      <w:pPr>
        <w:pStyle w:val="ListParagraph"/>
        <w:rPr>
          <w:i/>
          <w:iCs/>
        </w:rPr>
      </w:pPr>
      <w:r w:rsidRPr="00A0071B">
        <w:rPr>
          <w:i/>
          <w:iCs/>
        </w:rPr>
        <w:t xml:space="preserve">Staying safe has required our MDRAO family to work and talk from a distance. Our ability to meet and gather is a big part of our functioning as an educational association. Support has been provided principally through a video connection or email. Even though our work has undergone changes with reassignments and workloads, we continue to carry the responsibility of providing uncompromised care for the patients that we serve. </w:t>
      </w:r>
    </w:p>
    <w:p w14:paraId="185D20D0" w14:textId="77777777" w:rsidR="00A0071B" w:rsidRPr="00A0071B" w:rsidRDefault="00A0071B" w:rsidP="00A0071B">
      <w:pPr>
        <w:pStyle w:val="ListParagraph"/>
        <w:rPr>
          <w:i/>
          <w:iCs/>
        </w:rPr>
      </w:pPr>
    </w:p>
    <w:p w14:paraId="351256C8" w14:textId="4D63244A" w:rsidR="00A0071B" w:rsidRPr="00A0071B" w:rsidRDefault="00A0071B" w:rsidP="00A0071B">
      <w:pPr>
        <w:pStyle w:val="ListParagraph"/>
        <w:rPr>
          <w:i/>
          <w:iCs/>
        </w:rPr>
      </w:pPr>
      <w:r w:rsidRPr="00A0071B">
        <w:rPr>
          <w:i/>
          <w:iCs/>
        </w:rPr>
        <w:t xml:space="preserve">Developing and growing our membership has required us to find different ways of staying in contact and supporting our members. As we move forward through what is left of this pandemic, we will continue to offer support through the digital formats available. If you detected optimism from my last statement, you heard right. We will move past this social isolation, and we will meet in person once again. Until then, keep your questions and ideas coming. </w:t>
      </w:r>
    </w:p>
    <w:p w14:paraId="7F9EBAD7" w14:textId="6C17DAE0" w:rsidR="00A0071B" w:rsidRDefault="00A0071B" w:rsidP="00A0071B">
      <w:pPr>
        <w:pStyle w:val="ListParagraph"/>
        <w:rPr>
          <w:b/>
          <w:bCs/>
          <w:lang w:val="en-US"/>
        </w:rPr>
      </w:pPr>
    </w:p>
    <w:p w14:paraId="6A34A887" w14:textId="1C85D6E5" w:rsidR="00A0071B" w:rsidRDefault="00A0071B" w:rsidP="00A0071B">
      <w:pPr>
        <w:pStyle w:val="ListParagraph"/>
        <w:rPr>
          <w:lang w:val="en-US"/>
        </w:rPr>
      </w:pPr>
      <w:r>
        <w:rPr>
          <w:lang w:val="en-US"/>
        </w:rPr>
        <w:t>At the previous board meeting in Thunder Bay, it was chapter development team’s intention was to do more travelling and to be present in our chapters and offer physical support</w:t>
      </w:r>
      <w:r w:rsidR="001D4308">
        <w:rPr>
          <w:lang w:val="en-US"/>
        </w:rPr>
        <w:t xml:space="preserve"> to the chapters and their meetings. The pandemic has derailed all of </w:t>
      </w:r>
      <w:r w:rsidR="00003D94">
        <w:rPr>
          <w:lang w:val="en-US"/>
        </w:rPr>
        <w:t>this,</w:t>
      </w:r>
      <w:r w:rsidR="001D4308">
        <w:rPr>
          <w:lang w:val="en-US"/>
        </w:rPr>
        <w:t xml:space="preserve"> but it is a goal of the chapter development team to still offer this support through virtual means. </w:t>
      </w:r>
      <w:r w:rsidR="00421F18">
        <w:rPr>
          <w:lang w:val="en-US"/>
        </w:rPr>
        <w:t xml:space="preserve">Having a timeline would help keep chapters close to the </w:t>
      </w:r>
      <w:r w:rsidR="00707CB5">
        <w:rPr>
          <w:lang w:val="en-US"/>
        </w:rPr>
        <w:t>organization and e</w:t>
      </w:r>
      <w:r w:rsidR="00421F18">
        <w:rPr>
          <w:lang w:val="en-US"/>
        </w:rPr>
        <w:t xml:space="preserve">stablishing a </w:t>
      </w:r>
      <w:r w:rsidR="00707CB5">
        <w:rPr>
          <w:lang w:val="en-US"/>
        </w:rPr>
        <w:t xml:space="preserve">quarterly </w:t>
      </w:r>
      <w:r w:rsidR="00421F18">
        <w:rPr>
          <w:lang w:val="en-US"/>
        </w:rPr>
        <w:t>schedule for</w:t>
      </w:r>
      <w:r w:rsidR="00707CB5">
        <w:rPr>
          <w:lang w:val="en-US"/>
        </w:rPr>
        <w:t xml:space="preserve"> </w:t>
      </w:r>
      <w:r w:rsidR="00533EC9">
        <w:rPr>
          <w:lang w:val="en-US"/>
        </w:rPr>
        <w:t>the chapters is an importance.</w:t>
      </w:r>
      <w:r w:rsidR="00421F18">
        <w:rPr>
          <w:lang w:val="en-US"/>
        </w:rPr>
        <w:t xml:space="preserve">  A program has been made available through Becker Associates to the board that identifies the </w:t>
      </w:r>
      <w:r w:rsidR="00533EC9">
        <w:rPr>
          <w:lang w:val="en-US"/>
        </w:rPr>
        <w:t xml:space="preserve">roles and </w:t>
      </w:r>
      <w:r w:rsidR="00421F18">
        <w:rPr>
          <w:lang w:val="en-US"/>
        </w:rPr>
        <w:t xml:space="preserve">responsibilities of executive </w:t>
      </w:r>
      <w:r w:rsidR="00707CB5">
        <w:rPr>
          <w:lang w:val="en-US"/>
        </w:rPr>
        <w:t>members</w:t>
      </w:r>
      <w:r w:rsidR="00533EC9">
        <w:rPr>
          <w:lang w:val="en-US"/>
        </w:rPr>
        <w:t xml:space="preserve"> and how function in those capacities</w:t>
      </w:r>
      <w:r w:rsidR="00421F18">
        <w:rPr>
          <w:lang w:val="en-US"/>
        </w:rPr>
        <w:t xml:space="preserve">. </w:t>
      </w:r>
      <w:r w:rsidR="00533EC9">
        <w:rPr>
          <w:lang w:val="en-US"/>
        </w:rPr>
        <w:t>Rolling out this</w:t>
      </w:r>
      <w:r w:rsidR="00707CB5">
        <w:rPr>
          <w:lang w:val="en-US"/>
        </w:rPr>
        <w:t xml:space="preserve"> program to chapter executives would aide in chapter development.</w:t>
      </w:r>
    </w:p>
    <w:p w14:paraId="478897E7" w14:textId="133465D4" w:rsidR="001D4308" w:rsidRDefault="001D4308" w:rsidP="001D4308">
      <w:pPr>
        <w:pStyle w:val="ListParagraph"/>
        <w:rPr>
          <w:b/>
          <w:bCs/>
          <w:lang w:val="en-US"/>
        </w:rPr>
      </w:pPr>
      <w:r>
        <w:rPr>
          <w:b/>
          <w:bCs/>
          <w:lang w:val="en-US"/>
        </w:rPr>
        <w:lastRenderedPageBreak/>
        <w:t>Motion to accept chapter development report as read made by J. Phelps. Seconded by C. Anderson</w:t>
      </w:r>
    </w:p>
    <w:p w14:paraId="627FC826" w14:textId="77777777" w:rsidR="007E0627" w:rsidRDefault="007E0627" w:rsidP="001D4308">
      <w:pPr>
        <w:pStyle w:val="ListParagraph"/>
        <w:rPr>
          <w:b/>
          <w:bCs/>
          <w:lang w:val="en-US"/>
        </w:rPr>
      </w:pPr>
    </w:p>
    <w:p w14:paraId="24DF7A1B" w14:textId="5B804263" w:rsidR="001D4308" w:rsidRDefault="001D4308" w:rsidP="001D4308">
      <w:pPr>
        <w:pStyle w:val="ListParagraph"/>
        <w:rPr>
          <w:b/>
          <w:bCs/>
          <w:lang w:val="en-US"/>
        </w:rPr>
      </w:pPr>
      <w:r w:rsidRPr="002B193D">
        <w:rPr>
          <w:b/>
          <w:bCs/>
          <w:lang w:val="en-US"/>
        </w:rPr>
        <w:t>Voted as approved by &gt; 50% of attending members.  Carried.</w:t>
      </w:r>
    </w:p>
    <w:p w14:paraId="323033EC" w14:textId="7E44A0F9" w:rsidR="001D4308" w:rsidRDefault="001D4308" w:rsidP="001D4308">
      <w:pPr>
        <w:pStyle w:val="ListParagraph"/>
        <w:rPr>
          <w:b/>
          <w:bCs/>
          <w:lang w:val="en-US"/>
        </w:rPr>
      </w:pPr>
    </w:p>
    <w:p w14:paraId="29E07229" w14:textId="1AC106B4" w:rsidR="001D4308" w:rsidRPr="007E0627" w:rsidRDefault="00E96068" w:rsidP="001D4308">
      <w:pPr>
        <w:pStyle w:val="ListParagraph"/>
        <w:numPr>
          <w:ilvl w:val="0"/>
          <w:numId w:val="1"/>
        </w:numPr>
        <w:rPr>
          <w:b/>
          <w:bCs/>
          <w:lang w:val="en-US"/>
        </w:rPr>
      </w:pPr>
      <w:r>
        <w:rPr>
          <w:b/>
          <w:bCs/>
          <w:lang w:val="en-US"/>
        </w:rPr>
        <w:t xml:space="preserve">Brief </w:t>
      </w:r>
      <w:r w:rsidR="001D4308" w:rsidRPr="007E0627">
        <w:rPr>
          <w:b/>
          <w:bCs/>
          <w:lang w:val="en-US"/>
        </w:rPr>
        <w:t xml:space="preserve">Discussion on </w:t>
      </w:r>
      <w:r w:rsidR="00DF7AD8" w:rsidRPr="007E0627">
        <w:rPr>
          <w:b/>
          <w:bCs/>
          <w:lang w:val="en-US"/>
        </w:rPr>
        <w:t>the possibility of having a 2021 Conference</w:t>
      </w:r>
    </w:p>
    <w:p w14:paraId="43F9D19C" w14:textId="58D1065D" w:rsidR="00DF7AD8" w:rsidRDefault="00DF7AD8" w:rsidP="001D4308">
      <w:pPr>
        <w:ind w:left="720"/>
        <w:rPr>
          <w:lang w:val="en-US"/>
        </w:rPr>
      </w:pPr>
      <w:r>
        <w:rPr>
          <w:lang w:val="en-US"/>
        </w:rPr>
        <w:t xml:space="preserve">The board had mixed feelings of having a conference this year </w:t>
      </w:r>
      <w:r w:rsidR="007E0627">
        <w:rPr>
          <w:lang w:val="en-US"/>
        </w:rPr>
        <w:t>due to</w:t>
      </w:r>
      <w:r>
        <w:rPr>
          <w:lang w:val="en-US"/>
        </w:rPr>
        <w:t xml:space="preserve"> the </w:t>
      </w:r>
      <w:r w:rsidR="007E0627">
        <w:rPr>
          <w:lang w:val="en-US"/>
        </w:rPr>
        <w:t xml:space="preserve">ongoing </w:t>
      </w:r>
      <w:r>
        <w:rPr>
          <w:lang w:val="en-US"/>
        </w:rPr>
        <w:t>pandemic</w:t>
      </w:r>
      <w:r w:rsidR="007E0627">
        <w:rPr>
          <w:lang w:val="en-US"/>
        </w:rPr>
        <w:t>.</w:t>
      </w:r>
    </w:p>
    <w:p w14:paraId="7887129B" w14:textId="1CB6A6EA" w:rsidR="001D4308" w:rsidRDefault="00DF7AD8" w:rsidP="001D4308">
      <w:pPr>
        <w:ind w:left="720"/>
        <w:rPr>
          <w:lang w:val="en-US"/>
        </w:rPr>
      </w:pPr>
      <w:r>
        <w:rPr>
          <w:lang w:val="en-US"/>
        </w:rPr>
        <w:t xml:space="preserve">Jeff will reach out to CAMDR in regards their virtual </w:t>
      </w:r>
      <w:r w:rsidR="007E0627">
        <w:rPr>
          <w:lang w:val="en-US"/>
        </w:rPr>
        <w:t>conference.</w:t>
      </w:r>
    </w:p>
    <w:p w14:paraId="5FC036F3" w14:textId="289E09B0" w:rsidR="00DF7AD8" w:rsidRDefault="00DF7AD8" w:rsidP="001D4308">
      <w:pPr>
        <w:ind w:left="720"/>
        <w:rPr>
          <w:lang w:val="en-US"/>
        </w:rPr>
      </w:pPr>
      <w:r>
        <w:rPr>
          <w:lang w:val="en-US"/>
        </w:rPr>
        <w:t>Adam Becker was asked his opinion regarding conferences and suggested the possibility of a hybrid conference.</w:t>
      </w:r>
    </w:p>
    <w:p w14:paraId="51E675C9" w14:textId="6BAA75CC" w:rsidR="0007382C" w:rsidRDefault="0007382C" w:rsidP="001D4308">
      <w:pPr>
        <w:ind w:left="720"/>
        <w:rPr>
          <w:lang w:val="en-US"/>
        </w:rPr>
      </w:pPr>
      <w:r>
        <w:rPr>
          <w:lang w:val="en-US"/>
        </w:rPr>
        <w:t>Candia asked if any other non-board members had any input.</w:t>
      </w:r>
    </w:p>
    <w:p w14:paraId="0575FCFD" w14:textId="53569063" w:rsidR="0007382C" w:rsidRDefault="0007382C" w:rsidP="001D4308">
      <w:pPr>
        <w:ind w:left="720"/>
        <w:rPr>
          <w:lang w:val="en-US"/>
        </w:rPr>
      </w:pPr>
      <w:r>
        <w:rPr>
          <w:lang w:val="en-US"/>
        </w:rPr>
        <w:t>Manon Laflamme (</w:t>
      </w:r>
      <w:r w:rsidR="00925BD1">
        <w:rPr>
          <w:lang w:val="en-US"/>
        </w:rPr>
        <w:t>GAMMA</w:t>
      </w:r>
      <w:r>
        <w:rPr>
          <w:lang w:val="en-US"/>
        </w:rPr>
        <w:t xml:space="preserve">): Discussions regarding conferences have been hit or miss.  Waiting is a good thing. Planning is a good thing. </w:t>
      </w:r>
      <w:r w:rsidR="007E0627">
        <w:rPr>
          <w:lang w:val="en-US"/>
        </w:rPr>
        <w:t>But we</w:t>
      </w:r>
      <w:r>
        <w:rPr>
          <w:lang w:val="en-US"/>
        </w:rPr>
        <w:t xml:space="preserve"> </w:t>
      </w:r>
      <w:proofErr w:type="gramStart"/>
      <w:r>
        <w:rPr>
          <w:lang w:val="en-US"/>
        </w:rPr>
        <w:t>don’t</w:t>
      </w:r>
      <w:proofErr w:type="gramEnd"/>
      <w:r>
        <w:rPr>
          <w:lang w:val="en-US"/>
        </w:rPr>
        <w:t xml:space="preserve"> know where we are headed. Virtual conferences have been good, but it would be much better to meet in person.</w:t>
      </w:r>
    </w:p>
    <w:p w14:paraId="6D225FAA" w14:textId="3F6CBC0A" w:rsidR="0007382C" w:rsidRDefault="0007382C" w:rsidP="00B2242F">
      <w:pPr>
        <w:pStyle w:val="ListParagraph"/>
        <w:numPr>
          <w:ilvl w:val="0"/>
          <w:numId w:val="1"/>
        </w:numPr>
        <w:rPr>
          <w:lang w:val="en-US"/>
        </w:rPr>
      </w:pPr>
      <w:r>
        <w:rPr>
          <w:lang w:val="en-US"/>
        </w:rPr>
        <w:t>Constitutional review will be discussed in the next meeting and presented to members at a future date.</w:t>
      </w:r>
    </w:p>
    <w:p w14:paraId="4976A925" w14:textId="77777777" w:rsidR="00B2242F" w:rsidRPr="00B2242F" w:rsidRDefault="00B2242F" w:rsidP="00B2242F">
      <w:pPr>
        <w:pStyle w:val="ListParagraph"/>
        <w:rPr>
          <w:lang w:val="en-US"/>
        </w:rPr>
      </w:pPr>
    </w:p>
    <w:p w14:paraId="39A2B153" w14:textId="47A996CC" w:rsidR="0007382C" w:rsidRDefault="00D239C6" w:rsidP="0007382C">
      <w:pPr>
        <w:pStyle w:val="ListParagraph"/>
        <w:rPr>
          <w:b/>
          <w:bCs/>
          <w:lang w:val="en-US"/>
        </w:rPr>
      </w:pPr>
      <w:r w:rsidRPr="00D239C6">
        <w:rPr>
          <w:b/>
          <w:bCs/>
          <w:lang w:val="en-US"/>
        </w:rPr>
        <w:t xml:space="preserve">Motion to adjourn the Annual General </w:t>
      </w:r>
      <w:r>
        <w:rPr>
          <w:b/>
          <w:bCs/>
          <w:lang w:val="en-US"/>
        </w:rPr>
        <w:t>M</w:t>
      </w:r>
      <w:r w:rsidRPr="00D239C6">
        <w:rPr>
          <w:b/>
          <w:bCs/>
          <w:lang w:val="en-US"/>
        </w:rPr>
        <w:t>eeting</w:t>
      </w:r>
      <w:r>
        <w:rPr>
          <w:b/>
          <w:bCs/>
          <w:lang w:val="en-US"/>
        </w:rPr>
        <w:t xml:space="preserve"> </w:t>
      </w:r>
      <w:r w:rsidR="0007382C">
        <w:rPr>
          <w:b/>
          <w:bCs/>
          <w:lang w:val="en-US"/>
        </w:rPr>
        <w:t xml:space="preserve">at 20:13 </w:t>
      </w:r>
      <w:r>
        <w:rPr>
          <w:b/>
          <w:bCs/>
          <w:lang w:val="en-US"/>
        </w:rPr>
        <w:t xml:space="preserve">made </w:t>
      </w:r>
      <w:r w:rsidR="0007382C">
        <w:rPr>
          <w:b/>
          <w:bCs/>
          <w:lang w:val="en-US"/>
        </w:rPr>
        <w:t>by J. Phelps. Seconded by C. Anderson</w:t>
      </w:r>
    </w:p>
    <w:p w14:paraId="30F5A9CF" w14:textId="77777777" w:rsidR="007E0627" w:rsidRDefault="007E0627" w:rsidP="0007382C">
      <w:pPr>
        <w:pStyle w:val="ListParagraph"/>
        <w:rPr>
          <w:b/>
          <w:bCs/>
          <w:lang w:val="en-US"/>
        </w:rPr>
      </w:pPr>
    </w:p>
    <w:p w14:paraId="31798BC1" w14:textId="7467109F" w:rsidR="0007382C" w:rsidRDefault="0007382C" w:rsidP="0007382C">
      <w:pPr>
        <w:pStyle w:val="ListParagraph"/>
        <w:rPr>
          <w:b/>
          <w:bCs/>
          <w:lang w:val="en-US"/>
        </w:rPr>
      </w:pPr>
      <w:r w:rsidRPr="002B193D">
        <w:rPr>
          <w:b/>
          <w:bCs/>
          <w:lang w:val="en-US"/>
        </w:rPr>
        <w:t>Voted as approved by &gt; 50% of attending members.  Carried.</w:t>
      </w:r>
    </w:p>
    <w:p w14:paraId="16B1AF67" w14:textId="77777777" w:rsidR="0007382C" w:rsidRDefault="0007382C" w:rsidP="00A0071B">
      <w:pPr>
        <w:pStyle w:val="ListParagraph"/>
        <w:rPr>
          <w:lang w:val="en-US"/>
        </w:rPr>
      </w:pPr>
    </w:p>
    <w:p w14:paraId="1D2D731E" w14:textId="77777777" w:rsidR="0007382C" w:rsidRPr="00A0071B" w:rsidRDefault="0007382C" w:rsidP="00A0071B">
      <w:pPr>
        <w:pStyle w:val="ListParagraph"/>
        <w:rPr>
          <w:lang w:val="en-US"/>
        </w:rPr>
      </w:pPr>
    </w:p>
    <w:p w14:paraId="42CC9152" w14:textId="04083FAD" w:rsidR="00A0071B" w:rsidRPr="00A0071B" w:rsidRDefault="00A0071B" w:rsidP="00A0071B">
      <w:pPr>
        <w:rPr>
          <w:lang w:val="en-US"/>
        </w:rPr>
      </w:pPr>
    </w:p>
    <w:p w14:paraId="669AF0CD" w14:textId="6114DBC9" w:rsidR="00646F68" w:rsidRDefault="00646F68" w:rsidP="00742F9C">
      <w:pPr>
        <w:rPr>
          <w:lang w:val="en-US"/>
        </w:rPr>
      </w:pPr>
    </w:p>
    <w:p w14:paraId="78409CC3" w14:textId="77777777" w:rsidR="00646F68" w:rsidRPr="008B503B" w:rsidRDefault="00646F68" w:rsidP="00742F9C">
      <w:pPr>
        <w:rPr>
          <w:lang w:val="en-US"/>
        </w:rPr>
      </w:pPr>
    </w:p>
    <w:p w14:paraId="73037B44" w14:textId="77777777" w:rsidR="008B503B" w:rsidRPr="00742F9C" w:rsidRDefault="008B503B" w:rsidP="00742F9C">
      <w:pPr>
        <w:rPr>
          <w:b/>
          <w:bCs/>
          <w:lang w:val="en-US"/>
        </w:rPr>
      </w:pPr>
    </w:p>
    <w:p w14:paraId="490BEE02" w14:textId="77777777" w:rsidR="00020F7E" w:rsidRDefault="00020F7E" w:rsidP="00BC64D9">
      <w:pPr>
        <w:pStyle w:val="ListParagraph"/>
        <w:rPr>
          <w:lang w:val="en-US"/>
        </w:rPr>
      </w:pPr>
    </w:p>
    <w:sectPr w:rsidR="00020F7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539C6" w14:textId="77777777" w:rsidR="009B22A7" w:rsidRDefault="009B22A7" w:rsidP="002D5AEB">
      <w:pPr>
        <w:spacing w:after="0" w:line="240" w:lineRule="auto"/>
      </w:pPr>
      <w:r>
        <w:separator/>
      </w:r>
    </w:p>
  </w:endnote>
  <w:endnote w:type="continuationSeparator" w:id="0">
    <w:p w14:paraId="3F1A5BFF" w14:textId="77777777" w:rsidR="009B22A7" w:rsidRDefault="009B22A7" w:rsidP="002D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67AA3" w14:textId="77777777" w:rsidR="009B22A7" w:rsidRDefault="009B22A7" w:rsidP="002D5AEB">
      <w:pPr>
        <w:spacing w:after="0" w:line="240" w:lineRule="auto"/>
      </w:pPr>
      <w:r>
        <w:separator/>
      </w:r>
    </w:p>
  </w:footnote>
  <w:footnote w:type="continuationSeparator" w:id="0">
    <w:p w14:paraId="38275C6A" w14:textId="77777777" w:rsidR="009B22A7" w:rsidRDefault="009B22A7" w:rsidP="002D5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7ACC" w14:textId="77777777" w:rsidR="000C5A9D" w:rsidRDefault="000C5A9D" w:rsidP="002D5AEB">
    <w:pPr>
      <w:pStyle w:val="Header"/>
      <w:jc w:val="center"/>
    </w:pPr>
    <w:r w:rsidRPr="002D5AEB">
      <w:rPr>
        <w:noProof/>
        <w:lang w:val="en-US"/>
      </w:rPr>
      <w:drawing>
        <wp:inline distT="0" distB="0" distL="0" distR="0" wp14:anchorId="552597F7" wp14:editId="1E43D08D">
          <wp:extent cx="1421295" cy="502920"/>
          <wp:effectExtent l="0" t="0" r="7620" b="0"/>
          <wp:docPr id="2" name="Picture 2" descr="R:\Customers\MDRAO\MDRAO - Branding &amp; logos\logo-mdr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ustomers\MDRAO\MDRAO - Branding &amp; logos\logo-mdr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772" cy="505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34D84"/>
    <w:multiLevelType w:val="hybridMultilevel"/>
    <w:tmpl w:val="0E701A66"/>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start w:val="1"/>
      <w:numFmt w:val="bullet"/>
      <w:lvlText w:val=""/>
      <w:lvlJc w:val="left"/>
      <w:pPr>
        <w:ind w:left="4740" w:hanging="360"/>
      </w:pPr>
      <w:rPr>
        <w:rFonts w:ascii="Symbol" w:hAnsi="Symbol" w:hint="default"/>
      </w:rPr>
    </w:lvl>
    <w:lvl w:ilvl="4" w:tplc="04090003">
      <w:start w:val="1"/>
      <w:numFmt w:val="bullet"/>
      <w:lvlText w:val="o"/>
      <w:lvlJc w:val="left"/>
      <w:pPr>
        <w:ind w:left="5460" w:hanging="360"/>
      </w:pPr>
      <w:rPr>
        <w:rFonts w:ascii="Courier New" w:hAnsi="Courier New" w:cs="Courier New" w:hint="default"/>
      </w:rPr>
    </w:lvl>
    <w:lvl w:ilvl="5" w:tplc="04090005">
      <w:start w:val="1"/>
      <w:numFmt w:val="bullet"/>
      <w:lvlText w:val=""/>
      <w:lvlJc w:val="left"/>
      <w:pPr>
        <w:ind w:left="6180" w:hanging="360"/>
      </w:pPr>
      <w:rPr>
        <w:rFonts w:ascii="Wingdings" w:hAnsi="Wingdings" w:hint="default"/>
      </w:rPr>
    </w:lvl>
    <w:lvl w:ilvl="6" w:tplc="04090001">
      <w:start w:val="1"/>
      <w:numFmt w:val="bullet"/>
      <w:lvlText w:val=""/>
      <w:lvlJc w:val="left"/>
      <w:pPr>
        <w:ind w:left="6900" w:hanging="360"/>
      </w:pPr>
      <w:rPr>
        <w:rFonts w:ascii="Symbol" w:hAnsi="Symbol" w:hint="default"/>
      </w:rPr>
    </w:lvl>
    <w:lvl w:ilvl="7" w:tplc="04090003">
      <w:start w:val="1"/>
      <w:numFmt w:val="bullet"/>
      <w:lvlText w:val="o"/>
      <w:lvlJc w:val="left"/>
      <w:pPr>
        <w:ind w:left="7620" w:hanging="360"/>
      </w:pPr>
      <w:rPr>
        <w:rFonts w:ascii="Courier New" w:hAnsi="Courier New" w:cs="Courier New" w:hint="default"/>
      </w:rPr>
    </w:lvl>
    <w:lvl w:ilvl="8" w:tplc="04090005">
      <w:start w:val="1"/>
      <w:numFmt w:val="bullet"/>
      <w:lvlText w:val=""/>
      <w:lvlJc w:val="left"/>
      <w:pPr>
        <w:ind w:left="8340" w:hanging="360"/>
      </w:pPr>
      <w:rPr>
        <w:rFonts w:ascii="Wingdings" w:hAnsi="Wingdings" w:hint="default"/>
      </w:rPr>
    </w:lvl>
  </w:abstractNum>
  <w:abstractNum w:abstractNumId="1" w15:restartNumberingAfterBreak="0">
    <w:nsid w:val="0F5C6DE2"/>
    <w:multiLevelType w:val="hybridMultilevel"/>
    <w:tmpl w:val="0F8A8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C1775E"/>
    <w:multiLevelType w:val="hybridMultilevel"/>
    <w:tmpl w:val="3FA05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55190"/>
    <w:multiLevelType w:val="hybridMultilevel"/>
    <w:tmpl w:val="8090ABF8"/>
    <w:lvl w:ilvl="0" w:tplc="04090019">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05"/>
    <w:rsid w:val="00003D94"/>
    <w:rsid w:val="000179FC"/>
    <w:rsid w:val="00020F7E"/>
    <w:rsid w:val="000276F7"/>
    <w:rsid w:val="000473AA"/>
    <w:rsid w:val="0007382C"/>
    <w:rsid w:val="000C5A9D"/>
    <w:rsid w:val="00114DC4"/>
    <w:rsid w:val="001229F6"/>
    <w:rsid w:val="0012377B"/>
    <w:rsid w:val="001459BE"/>
    <w:rsid w:val="001553E1"/>
    <w:rsid w:val="001B5F98"/>
    <w:rsid w:val="001D4308"/>
    <w:rsid w:val="001D5028"/>
    <w:rsid w:val="001E7002"/>
    <w:rsid w:val="00205B25"/>
    <w:rsid w:val="0021337C"/>
    <w:rsid w:val="00230627"/>
    <w:rsid w:val="00231198"/>
    <w:rsid w:val="0025314C"/>
    <w:rsid w:val="00273FD5"/>
    <w:rsid w:val="002B193D"/>
    <w:rsid w:val="002D5AEB"/>
    <w:rsid w:val="002E3397"/>
    <w:rsid w:val="002E3AC8"/>
    <w:rsid w:val="0035295B"/>
    <w:rsid w:val="0036697D"/>
    <w:rsid w:val="003A6CD2"/>
    <w:rsid w:val="003F7F11"/>
    <w:rsid w:val="00421F18"/>
    <w:rsid w:val="00437AA9"/>
    <w:rsid w:val="00437C43"/>
    <w:rsid w:val="0044778B"/>
    <w:rsid w:val="004861C8"/>
    <w:rsid w:val="00495C0C"/>
    <w:rsid w:val="00497BC5"/>
    <w:rsid w:val="004A065A"/>
    <w:rsid w:val="004A5060"/>
    <w:rsid w:val="004A59B8"/>
    <w:rsid w:val="004B3B93"/>
    <w:rsid w:val="004C4CA1"/>
    <w:rsid w:val="004F4BC9"/>
    <w:rsid w:val="00533EC9"/>
    <w:rsid w:val="00586A38"/>
    <w:rsid w:val="005B69EF"/>
    <w:rsid w:val="00625F69"/>
    <w:rsid w:val="00630257"/>
    <w:rsid w:val="00630339"/>
    <w:rsid w:val="00646F68"/>
    <w:rsid w:val="0065567B"/>
    <w:rsid w:val="00676184"/>
    <w:rsid w:val="00687589"/>
    <w:rsid w:val="006B5DCD"/>
    <w:rsid w:val="006C7EA6"/>
    <w:rsid w:val="006D04D7"/>
    <w:rsid w:val="006E0CF7"/>
    <w:rsid w:val="006E12C3"/>
    <w:rsid w:val="007006C7"/>
    <w:rsid w:val="00707CB5"/>
    <w:rsid w:val="00715CA3"/>
    <w:rsid w:val="00742F9C"/>
    <w:rsid w:val="007570A4"/>
    <w:rsid w:val="00760C6F"/>
    <w:rsid w:val="00762866"/>
    <w:rsid w:val="007812E1"/>
    <w:rsid w:val="007A61C1"/>
    <w:rsid w:val="007A6264"/>
    <w:rsid w:val="007C5CAF"/>
    <w:rsid w:val="007E0627"/>
    <w:rsid w:val="007E575E"/>
    <w:rsid w:val="00814E69"/>
    <w:rsid w:val="008215F4"/>
    <w:rsid w:val="00826A05"/>
    <w:rsid w:val="008332B1"/>
    <w:rsid w:val="00880C31"/>
    <w:rsid w:val="008A1F82"/>
    <w:rsid w:val="008B503B"/>
    <w:rsid w:val="008B7493"/>
    <w:rsid w:val="008E2CFF"/>
    <w:rsid w:val="00901EBA"/>
    <w:rsid w:val="00925BD1"/>
    <w:rsid w:val="00947100"/>
    <w:rsid w:val="009608E7"/>
    <w:rsid w:val="009676F7"/>
    <w:rsid w:val="009861BB"/>
    <w:rsid w:val="009A5397"/>
    <w:rsid w:val="009B22A7"/>
    <w:rsid w:val="009B4A4B"/>
    <w:rsid w:val="009E2D63"/>
    <w:rsid w:val="00A0071B"/>
    <w:rsid w:val="00A17DD7"/>
    <w:rsid w:val="00A32456"/>
    <w:rsid w:val="00A51BA2"/>
    <w:rsid w:val="00A57829"/>
    <w:rsid w:val="00AE10CC"/>
    <w:rsid w:val="00AF6478"/>
    <w:rsid w:val="00B03949"/>
    <w:rsid w:val="00B05A72"/>
    <w:rsid w:val="00B17EC1"/>
    <w:rsid w:val="00B2242F"/>
    <w:rsid w:val="00B254CD"/>
    <w:rsid w:val="00B30118"/>
    <w:rsid w:val="00B33C7E"/>
    <w:rsid w:val="00B34552"/>
    <w:rsid w:val="00B43F5B"/>
    <w:rsid w:val="00B601CC"/>
    <w:rsid w:val="00BC64D9"/>
    <w:rsid w:val="00BD32C7"/>
    <w:rsid w:val="00BF351E"/>
    <w:rsid w:val="00C55667"/>
    <w:rsid w:val="00C73EB3"/>
    <w:rsid w:val="00CD35FC"/>
    <w:rsid w:val="00CE5665"/>
    <w:rsid w:val="00D239C6"/>
    <w:rsid w:val="00D37C40"/>
    <w:rsid w:val="00D5259E"/>
    <w:rsid w:val="00D647B6"/>
    <w:rsid w:val="00D7578D"/>
    <w:rsid w:val="00DA4B78"/>
    <w:rsid w:val="00DF5073"/>
    <w:rsid w:val="00DF7AD8"/>
    <w:rsid w:val="00E00BF6"/>
    <w:rsid w:val="00E6026A"/>
    <w:rsid w:val="00E96068"/>
    <w:rsid w:val="00EC237D"/>
    <w:rsid w:val="00EF2FF9"/>
    <w:rsid w:val="00F01E87"/>
    <w:rsid w:val="00F222DC"/>
    <w:rsid w:val="00F57BBB"/>
    <w:rsid w:val="00F62972"/>
    <w:rsid w:val="00F82EC7"/>
    <w:rsid w:val="00FB597E"/>
    <w:rsid w:val="00FF5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9E84"/>
  <w15:chartTrackingRefBased/>
  <w15:docId w15:val="{C0AEB3BE-D6DE-4A14-B530-0598C994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05"/>
    <w:pPr>
      <w:ind w:left="720"/>
      <w:contextualSpacing/>
    </w:pPr>
  </w:style>
  <w:style w:type="paragraph" w:styleId="Header">
    <w:name w:val="header"/>
    <w:basedOn w:val="Normal"/>
    <w:link w:val="HeaderChar"/>
    <w:uiPriority w:val="99"/>
    <w:unhideWhenUsed/>
    <w:rsid w:val="002D5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EB"/>
  </w:style>
  <w:style w:type="paragraph" w:styleId="Footer">
    <w:name w:val="footer"/>
    <w:basedOn w:val="Normal"/>
    <w:link w:val="FooterChar"/>
    <w:uiPriority w:val="99"/>
    <w:unhideWhenUsed/>
    <w:rsid w:val="002D5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EB"/>
  </w:style>
  <w:style w:type="character" w:styleId="Hyperlink">
    <w:name w:val="Hyperlink"/>
    <w:basedOn w:val="DefaultParagraphFont"/>
    <w:uiPriority w:val="99"/>
    <w:unhideWhenUsed/>
    <w:rsid w:val="002D5AEB"/>
    <w:rPr>
      <w:color w:val="0000FF"/>
      <w:u w:val="single"/>
    </w:rPr>
  </w:style>
  <w:style w:type="paragraph" w:styleId="NormalWeb">
    <w:name w:val="Normal (Web)"/>
    <w:basedOn w:val="Normal"/>
    <w:uiPriority w:val="99"/>
    <w:semiHidden/>
    <w:unhideWhenUsed/>
    <w:rsid w:val="000C5A9D"/>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E00BF6"/>
    <w:rPr>
      <w:color w:val="605E5C"/>
      <w:shd w:val="clear" w:color="auto" w:fill="E1DFDD"/>
    </w:rPr>
  </w:style>
  <w:style w:type="character" w:styleId="FollowedHyperlink">
    <w:name w:val="FollowedHyperlink"/>
    <w:basedOn w:val="DefaultParagraphFont"/>
    <w:uiPriority w:val="99"/>
    <w:semiHidden/>
    <w:unhideWhenUsed/>
    <w:rsid w:val="00B22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529">
      <w:bodyDiv w:val="1"/>
      <w:marLeft w:val="0"/>
      <w:marRight w:val="0"/>
      <w:marTop w:val="0"/>
      <w:marBottom w:val="0"/>
      <w:divBdr>
        <w:top w:val="none" w:sz="0" w:space="0" w:color="auto"/>
        <w:left w:val="none" w:sz="0" w:space="0" w:color="auto"/>
        <w:bottom w:val="none" w:sz="0" w:space="0" w:color="auto"/>
        <w:right w:val="none" w:sz="0" w:space="0" w:color="auto"/>
      </w:divBdr>
    </w:div>
    <w:div w:id="261844712">
      <w:bodyDiv w:val="1"/>
      <w:marLeft w:val="0"/>
      <w:marRight w:val="0"/>
      <w:marTop w:val="0"/>
      <w:marBottom w:val="0"/>
      <w:divBdr>
        <w:top w:val="none" w:sz="0" w:space="0" w:color="auto"/>
        <w:left w:val="none" w:sz="0" w:space="0" w:color="auto"/>
        <w:bottom w:val="none" w:sz="0" w:space="0" w:color="auto"/>
        <w:right w:val="none" w:sz="0" w:space="0" w:color="auto"/>
      </w:divBdr>
    </w:div>
    <w:div w:id="302777458">
      <w:bodyDiv w:val="1"/>
      <w:marLeft w:val="0"/>
      <w:marRight w:val="0"/>
      <w:marTop w:val="0"/>
      <w:marBottom w:val="0"/>
      <w:divBdr>
        <w:top w:val="none" w:sz="0" w:space="0" w:color="auto"/>
        <w:left w:val="none" w:sz="0" w:space="0" w:color="auto"/>
        <w:bottom w:val="none" w:sz="0" w:space="0" w:color="auto"/>
        <w:right w:val="none" w:sz="0" w:space="0" w:color="auto"/>
      </w:divBdr>
    </w:div>
    <w:div w:id="314340881">
      <w:bodyDiv w:val="1"/>
      <w:marLeft w:val="0"/>
      <w:marRight w:val="0"/>
      <w:marTop w:val="0"/>
      <w:marBottom w:val="0"/>
      <w:divBdr>
        <w:top w:val="none" w:sz="0" w:space="0" w:color="auto"/>
        <w:left w:val="none" w:sz="0" w:space="0" w:color="auto"/>
        <w:bottom w:val="none" w:sz="0" w:space="0" w:color="auto"/>
        <w:right w:val="none" w:sz="0" w:space="0" w:color="auto"/>
      </w:divBdr>
    </w:div>
    <w:div w:id="831212518">
      <w:bodyDiv w:val="1"/>
      <w:marLeft w:val="0"/>
      <w:marRight w:val="0"/>
      <w:marTop w:val="0"/>
      <w:marBottom w:val="0"/>
      <w:divBdr>
        <w:top w:val="none" w:sz="0" w:space="0" w:color="auto"/>
        <w:left w:val="none" w:sz="0" w:space="0" w:color="auto"/>
        <w:bottom w:val="none" w:sz="0" w:space="0" w:color="auto"/>
        <w:right w:val="none" w:sz="0" w:space="0" w:color="auto"/>
      </w:divBdr>
    </w:div>
    <w:div w:id="863134379">
      <w:bodyDiv w:val="1"/>
      <w:marLeft w:val="0"/>
      <w:marRight w:val="0"/>
      <w:marTop w:val="0"/>
      <w:marBottom w:val="0"/>
      <w:divBdr>
        <w:top w:val="none" w:sz="0" w:space="0" w:color="auto"/>
        <w:left w:val="none" w:sz="0" w:space="0" w:color="auto"/>
        <w:bottom w:val="none" w:sz="0" w:space="0" w:color="auto"/>
        <w:right w:val="none" w:sz="0" w:space="0" w:color="auto"/>
      </w:divBdr>
    </w:div>
    <w:div w:id="1389957806">
      <w:bodyDiv w:val="1"/>
      <w:marLeft w:val="0"/>
      <w:marRight w:val="0"/>
      <w:marTop w:val="0"/>
      <w:marBottom w:val="0"/>
      <w:divBdr>
        <w:top w:val="none" w:sz="0" w:space="0" w:color="auto"/>
        <w:left w:val="none" w:sz="0" w:space="0" w:color="auto"/>
        <w:bottom w:val="none" w:sz="0" w:space="0" w:color="auto"/>
        <w:right w:val="none" w:sz="0" w:space="0" w:color="auto"/>
      </w:divBdr>
    </w:div>
    <w:div w:id="1589852352">
      <w:bodyDiv w:val="1"/>
      <w:marLeft w:val="0"/>
      <w:marRight w:val="0"/>
      <w:marTop w:val="0"/>
      <w:marBottom w:val="0"/>
      <w:divBdr>
        <w:top w:val="none" w:sz="0" w:space="0" w:color="auto"/>
        <w:left w:val="none" w:sz="0" w:space="0" w:color="auto"/>
        <w:bottom w:val="none" w:sz="0" w:space="0" w:color="auto"/>
        <w:right w:val="none" w:sz="0" w:space="0" w:color="auto"/>
      </w:divBdr>
    </w:div>
    <w:div w:id="1788309237">
      <w:bodyDiv w:val="1"/>
      <w:marLeft w:val="0"/>
      <w:marRight w:val="0"/>
      <w:marTop w:val="0"/>
      <w:marBottom w:val="0"/>
      <w:divBdr>
        <w:top w:val="none" w:sz="0" w:space="0" w:color="auto"/>
        <w:left w:val="none" w:sz="0" w:space="0" w:color="auto"/>
        <w:bottom w:val="none" w:sz="0" w:space="0" w:color="auto"/>
        <w:right w:val="none" w:sz="0" w:space="0" w:color="auto"/>
      </w:divBdr>
    </w:div>
    <w:div w:id="1984696741">
      <w:bodyDiv w:val="1"/>
      <w:marLeft w:val="0"/>
      <w:marRight w:val="0"/>
      <w:marTop w:val="0"/>
      <w:marBottom w:val="0"/>
      <w:divBdr>
        <w:top w:val="none" w:sz="0" w:space="0" w:color="auto"/>
        <w:left w:val="none" w:sz="0" w:space="0" w:color="auto"/>
        <w:bottom w:val="none" w:sz="0" w:space="0" w:color="auto"/>
        <w:right w:val="none" w:sz="0" w:space="0" w:color="auto"/>
      </w:divBdr>
    </w:div>
    <w:div w:id="20655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rao.ca/wp-content/uploads/2021/03/Education-Report-2020-2021-rev-1.docx" TargetMode="External"/><Relationship Id="rId3" Type="http://schemas.openxmlformats.org/officeDocument/2006/relationships/settings" Target="settings.xml"/><Relationship Id="rId7" Type="http://schemas.openxmlformats.org/officeDocument/2006/relationships/hyperlink" Target="https://mdrao.ca/wp-content/uploads/2021/02/MDRAO-Finance-Report-Feb-202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drao.ca/wp-content/uploads/2021/03/AGM-Communications-Report-202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8</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Legault, Nathalie</dc:creator>
  <cp:keywords/>
  <dc:description/>
  <cp:lastModifiedBy>Jedd Sybingco</cp:lastModifiedBy>
  <cp:revision>7</cp:revision>
  <dcterms:created xsi:type="dcterms:W3CDTF">2021-03-15T21:21:00Z</dcterms:created>
  <dcterms:modified xsi:type="dcterms:W3CDTF">2021-07-13T22:11:00Z</dcterms:modified>
</cp:coreProperties>
</file>